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874CB" w14:textId="276B2ADC" w:rsidR="002D12E5" w:rsidRPr="008D09F1" w:rsidRDefault="00423EF7" w:rsidP="002D12E5">
      <w:pPr>
        <w:autoSpaceDE w:val="0"/>
        <w:autoSpaceDN w:val="0"/>
        <w:adjustRightInd w:val="0"/>
        <w:rPr>
          <w:rFonts w:asciiTheme="minorHAnsi" w:hAnsiTheme="minorHAnsi" w:cs="Arial"/>
          <w:b/>
          <w:sz w:val="24"/>
          <w:szCs w:val="24"/>
        </w:rPr>
      </w:pPr>
      <w:bookmarkStart w:id="0" w:name="_GoBack"/>
      <w:bookmarkEnd w:id="0"/>
      <w:r w:rsidRPr="008D09F1">
        <w:rPr>
          <w:rFonts w:asciiTheme="minorHAnsi" w:hAnsiTheme="minorHAnsi"/>
          <w:noProof/>
          <w:sz w:val="24"/>
          <w:szCs w:val="24"/>
          <w:lang w:eastAsia="en-GB"/>
        </w:rPr>
        <w:drawing>
          <wp:anchor distT="0" distB="0" distL="114300" distR="114300" simplePos="0" relativeHeight="251669504" behindDoc="0" locked="0" layoutInCell="1" allowOverlap="1" wp14:anchorId="5BE4DCEE" wp14:editId="50C92C16">
            <wp:simplePos x="0" y="0"/>
            <wp:positionH relativeFrom="column">
              <wp:posOffset>4211955</wp:posOffset>
            </wp:positionH>
            <wp:positionV relativeFrom="paragraph">
              <wp:posOffset>-330835</wp:posOffset>
            </wp:positionV>
            <wp:extent cx="2186940" cy="697865"/>
            <wp:effectExtent l="0" t="0" r="381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LE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940" cy="697865"/>
                    </a:xfrm>
                    <a:prstGeom prst="rect">
                      <a:avLst/>
                    </a:prstGeom>
                  </pic:spPr>
                </pic:pic>
              </a:graphicData>
            </a:graphic>
            <wp14:sizeRelH relativeFrom="page">
              <wp14:pctWidth>0</wp14:pctWidth>
            </wp14:sizeRelH>
            <wp14:sizeRelV relativeFrom="page">
              <wp14:pctHeight>0</wp14:pctHeight>
            </wp14:sizeRelV>
          </wp:anchor>
        </w:drawing>
      </w:r>
      <w:r w:rsidRPr="008D09F1">
        <w:rPr>
          <w:rFonts w:asciiTheme="minorHAnsi" w:hAnsiTheme="minorHAnsi"/>
          <w:noProof/>
          <w:sz w:val="24"/>
          <w:szCs w:val="24"/>
          <w:lang w:eastAsia="en-GB"/>
        </w:rPr>
        <w:drawing>
          <wp:anchor distT="0" distB="0" distL="114300" distR="114300" simplePos="0" relativeHeight="251667456" behindDoc="0" locked="0" layoutInCell="1" allowOverlap="1" wp14:anchorId="4F1432E4" wp14:editId="6F73B74E">
            <wp:simplePos x="0" y="0"/>
            <wp:positionH relativeFrom="column">
              <wp:posOffset>3752850</wp:posOffset>
            </wp:positionH>
            <wp:positionV relativeFrom="paragraph">
              <wp:posOffset>-628650</wp:posOffset>
            </wp:positionV>
            <wp:extent cx="2646627" cy="2952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NCC-logos-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6627" cy="295275"/>
                    </a:xfrm>
                    <a:prstGeom prst="rect">
                      <a:avLst/>
                    </a:prstGeom>
                  </pic:spPr>
                </pic:pic>
              </a:graphicData>
            </a:graphic>
            <wp14:sizeRelH relativeFrom="page">
              <wp14:pctWidth>0</wp14:pctWidth>
            </wp14:sizeRelH>
            <wp14:sizeRelV relativeFrom="page">
              <wp14:pctHeight>0</wp14:pctHeight>
            </wp14:sizeRelV>
          </wp:anchor>
        </w:drawing>
      </w:r>
      <w:r w:rsidRPr="008D09F1">
        <w:rPr>
          <w:rFonts w:asciiTheme="minorHAnsi" w:hAnsiTheme="minorHAnsi"/>
          <w:noProof/>
          <w:sz w:val="24"/>
          <w:szCs w:val="24"/>
          <w:lang w:eastAsia="en-GB"/>
        </w:rPr>
        <w:drawing>
          <wp:anchor distT="0" distB="0" distL="114300" distR="114300" simplePos="0" relativeHeight="251665408" behindDoc="0" locked="0" layoutInCell="1" allowOverlap="1" wp14:anchorId="66709933" wp14:editId="3524FF77">
            <wp:simplePos x="0" y="0"/>
            <wp:positionH relativeFrom="column">
              <wp:posOffset>-685800</wp:posOffset>
            </wp:positionH>
            <wp:positionV relativeFrom="paragraph">
              <wp:posOffset>115576</wp:posOffset>
            </wp:positionV>
            <wp:extent cx="2857524" cy="771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ttery Blac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24" cy="771525"/>
                    </a:xfrm>
                    <a:prstGeom prst="rect">
                      <a:avLst/>
                    </a:prstGeom>
                  </pic:spPr>
                </pic:pic>
              </a:graphicData>
            </a:graphic>
            <wp14:sizeRelH relativeFrom="page">
              <wp14:pctWidth>0</wp14:pctWidth>
            </wp14:sizeRelH>
            <wp14:sizeRelV relativeFrom="page">
              <wp14:pctHeight>0</wp14:pctHeight>
            </wp14:sizeRelV>
          </wp:anchor>
        </w:drawing>
      </w:r>
      <w:r w:rsidRPr="008D09F1">
        <w:rPr>
          <w:rFonts w:asciiTheme="minorHAnsi" w:hAnsiTheme="minorHAnsi"/>
          <w:noProof/>
          <w:sz w:val="24"/>
          <w:szCs w:val="24"/>
          <w:lang w:eastAsia="en-GB"/>
        </w:rPr>
        <w:drawing>
          <wp:anchor distT="0" distB="0" distL="114300" distR="114300" simplePos="0" relativeHeight="251663360" behindDoc="0" locked="0" layoutInCell="1" allowOverlap="1" wp14:anchorId="11932CBE" wp14:editId="5B3B806D">
            <wp:simplePos x="0" y="0"/>
            <wp:positionH relativeFrom="column">
              <wp:posOffset>-685800</wp:posOffset>
            </wp:positionH>
            <wp:positionV relativeFrom="paragraph">
              <wp:posOffset>-628645</wp:posOffset>
            </wp:positionV>
            <wp:extent cx="2952773" cy="65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D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773" cy="657225"/>
                    </a:xfrm>
                    <a:prstGeom prst="rect">
                      <a:avLst/>
                    </a:prstGeom>
                  </pic:spPr>
                </pic:pic>
              </a:graphicData>
            </a:graphic>
            <wp14:sizeRelH relativeFrom="page">
              <wp14:pctWidth>0</wp14:pctWidth>
            </wp14:sizeRelH>
            <wp14:sizeRelV relativeFrom="page">
              <wp14:pctHeight>0</wp14:pctHeight>
            </wp14:sizeRelV>
          </wp:anchor>
        </w:drawing>
      </w:r>
    </w:p>
    <w:p w14:paraId="6AF531C3" w14:textId="3F472535" w:rsidR="002D12E5" w:rsidRPr="008D09F1" w:rsidRDefault="002D12E5" w:rsidP="002D12E5">
      <w:pPr>
        <w:autoSpaceDE w:val="0"/>
        <w:autoSpaceDN w:val="0"/>
        <w:adjustRightInd w:val="0"/>
        <w:jc w:val="center"/>
        <w:rPr>
          <w:rFonts w:asciiTheme="minorHAnsi" w:hAnsiTheme="minorHAnsi" w:cs="Arial"/>
          <w:b/>
          <w:sz w:val="24"/>
          <w:szCs w:val="24"/>
        </w:rPr>
      </w:pPr>
    </w:p>
    <w:p w14:paraId="5B82F183" w14:textId="2D27B3EC" w:rsidR="002D12E5" w:rsidRPr="008D09F1" w:rsidRDefault="002D12E5" w:rsidP="002D12E5">
      <w:pPr>
        <w:autoSpaceDE w:val="0"/>
        <w:autoSpaceDN w:val="0"/>
        <w:adjustRightInd w:val="0"/>
        <w:jc w:val="center"/>
        <w:rPr>
          <w:rFonts w:asciiTheme="minorHAnsi" w:hAnsiTheme="minorHAnsi" w:cs="Arial"/>
          <w:b/>
          <w:noProof/>
          <w:sz w:val="24"/>
          <w:szCs w:val="24"/>
          <w:lang w:eastAsia="en-GB"/>
        </w:rPr>
      </w:pPr>
    </w:p>
    <w:p w14:paraId="497814B8" w14:textId="69FCEF71" w:rsidR="002D12E5" w:rsidRPr="008D09F1" w:rsidRDefault="002D12E5" w:rsidP="002D12E5">
      <w:pPr>
        <w:autoSpaceDE w:val="0"/>
        <w:autoSpaceDN w:val="0"/>
        <w:adjustRightInd w:val="0"/>
        <w:jc w:val="center"/>
        <w:rPr>
          <w:rFonts w:asciiTheme="minorHAnsi" w:hAnsiTheme="minorHAnsi" w:cs="Arial"/>
          <w:b/>
          <w:sz w:val="24"/>
          <w:szCs w:val="24"/>
        </w:rPr>
      </w:pPr>
    </w:p>
    <w:p w14:paraId="1EBFA06D" w14:textId="36A646D2" w:rsidR="002D12E5" w:rsidRPr="008D09F1" w:rsidRDefault="002D12E5" w:rsidP="002D12E5">
      <w:pPr>
        <w:autoSpaceDE w:val="0"/>
        <w:autoSpaceDN w:val="0"/>
        <w:adjustRightInd w:val="0"/>
        <w:jc w:val="center"/>
        <w:rPr>
          <w:rFonts w:asciiTheme="minorHAnsi" w:hAnsiTheme="minorHAnsi" w:cs="Arial"/>
          <w:b/>
          <w:sz w:val="24"/>
          <w:szCs w:val="24"/>
        </w:rPr>
      </w:pPr>
    </w:p>
    <w:p w14:paraId="0C646231" w14:textId="716CAB0A" w:rsidR="00423EF7" w:rsidRPr="008D09F1" w:rsidRDefault="00423EF7" w:rsidP="002D12E5">
      <w:pPr>
        <w:autoSpaceDE w:val="0"/>
        <w:autoSpaceDN w:val="0"/>
        <w:adjustRightInd w:val="0"/>
        <w:jc w:val="center"/>
        <w:rPr>
          <w:rFonts w:asciiTheme="minorHAnsi" w:hAnsiTheme="minorHAnsi" w:cs="Arial"/>
          <w:b/>
          <w:sz w:val="24"/>
          <w:szCs w:val="24"/>
        </w:rPr>
      </w:pPr>
    </w:p>
    <w:p w14:paraId="0217AF9F" w14:textId="70EA8E93" w:rsidR="00423EF7" w:rsidRPr="008D09F1" w:rsidRDefault="008824CD" w:rsidP="002D12E5">
      <w:pPr>
        <w:autoSpaceDE w:val="0"/>
        <w:autoSpaceDN w:val="0"/>
        <w:adjustRightInd w:val="0"/>
        <w:jc w:val="center"/>
        <w:rPr>
          <w:rFonts w:asciiTheme="minorHAnsi" w:hAnsiTheme="minorHAnsi" w:cs="Arial"/>
          <w:b/>
          <w:sz w:val="24"/>
          <w:szCs w:val="24"/>
        </w:rPr>
      </w:pPr>
      <w:r>
        <w:rPr>
          <w:rFonts w:asciiTheme="minorHAnsi" w:hAnsiTheme="minorHAnsi" w:cs="Arial"/>
          <w:b/>
          <w:noProof/>
          <w:sz w:val="24"/>
          <w:szCs w:val="24"/>
          <w:lang w:eastAsia="en-GB"/>
        </w:rPr>
        <w:drawing>
          <wp:anchor distT="0" distB="0" distL="114300" distR="114300" simplePos="0" relativeHeight="251670528" behindDoc="0" locked="0" layoutInCell="1" allowOverlap="1" wp14:anchorId="0FC9F8C2" wp14:editId="7B8EE192">
            <wp:simplePos x="0" y="0"/>
            <wp:positionH relativeFrom="column">
              <wp:posOffset>333375</wp:posOffset>
            </wp:positionH>
            <wp:positionV relativeFrom="paragraph">
              <wp:posOffset>64770</wp:posOffset>
            </wp:positionV>
            <wp:extent cx="5102860" cy="589096"/>
            <wp:effectExtent l="0" t="0" r="254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tEast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2860" cy="589096"/>
                    </a:xfrm>
                    <a:prstGeom prst="rect">
                      <a:avLst/>
                    </a:prstGeom>
                  </pic:spPr>
                </pic:pic>
              </a:graphicData>
            </a:graphic>
            <wp14:sizeRelH relativeFrom="page">
              <wp14:pctWidth>0</wp14:pctWidth>
            </wp14:sizeRelH>
            <wp14:sizeRelV relativeFrom="page">
              <wp14:pctHeight>0</wp14:pctHeight>
            </wp14:sizeRelV>
          </wp:anchor>
        </w:drawing>
      </w:r>
    </w:p>
    <w:p w14:paraId="61B9149E" w14:textId="7393CBA9" w:rsidR="00423EF7" w:rsidRPr="008D09F1" w:rsidRDefault="00423EF7" w:rsidP="002D12E5">
      <w:pPr>
        <w:autoSpaceDE w:val="0"/>
        <w:autoSpaceDN w:val="0"/>
        <w:adjustRightInd w:val="0"/>
        <w:jc w:val="center"/>
        <w:rPr>
          <w:rFonts w:asciiTheme="minorHAnsi" w:hAnsiTheme="minorHAnsi" w:cs="Arial"/>
          <w:b/>
          <w:sz w:val="24"/>
          <w:szCs w:val="24"/>
        </w:rPr>
      </w:pPr>
    </w:p>
    <w:p w14:paraId="78504C8C" w14:textId="77777777" w:rsidR="00423EF7" w:rsidRPr="008D09F1" w:rsidRDefault="00423EF7" w:rsidP="002D12E5">
      <w:pPr>
        <w:autoSpaceDE w:val="0"/>
        <w:autoSpaceDN w:val="0"/>
        <w:adjustRightInd w:val="0"/>
        <w:jc w:val="center"/>
        <w:rPr>
          <w:rFonts w:asciiTheme="minorHAnsi" w:hAnsiTheme="minorHAnsi" w:cs="Arial"/>
          <w:b/>
          <w:sz w:val="24"/>
          <w:szCs w:val="24"/>
        </w:rPr>
      </w:pPr>
    </w:p>
    <w:p w14:paraId="3B957FAF" w14:textId="77777777" w:rsidR="00423EF7" w:rsidRPr="008D09F1" w:rsidRDefault="00423EF7" w:rsidP="002D12E5">
      <w:pPr>
        <w:autoSpaceDE w:val="0"/>
        <w:autoSpaceDN w:val="0"/>
        <w:adjustRightInd w:val="0"/>
        <w:jc w:val="center"/>
        <w:rPr>
          <w:rFonts w:asciiTheme="minorHAnsi" w:hAnsiTheme="minorHAnsi" w:cs="Arial"/>
          <w:b/>
          <w:sz w:val="24"/>
          <w:szCs w:val="24"/>
        </w:rPr>
      </w:pPr>
    </w:p>
    <w:p w14:paraId="638146E2" w14:textId="77777777" w:rsidR="001D56C2" w:rsidRDefault="001D56C2" w:rsidP="002D12E5">
      <w:pPr>
        <w:autoSpaceDE w:val="0"/>
        <w:autoSpaceDN w:val="0"/>
        <w:adjustRightInd w:val="0"/>
        <w:jc w:val="center"/>
        <w:rPr>
          <w:rFonts w:cs="Arial"/>
          <w:b/>
          <w:sz w:val="24"/>
          <w:szCs w:val="24"/>
        </w:rPr>
      </w:pPr>
    </w:p>
    <w:p w14:paraId="387A3750" w14:textId="1F8DD4D9" w:rsidR="002D12E5" w:rsidRPr="008838A1" w:rsidRDefault="00AA55D0" w:rsidP="002D12E5">
      <w:pPr>
        <w:autoSpaceDE w:val="0"/>
        <w:autoSpaceDN w:val="0"/>
        <w:adjustRightInd w:val="0"/>
        <w:jc w:val="center"/>
        <w:rPr>
          <w:rFonts w:cs="Arial"/>
          <w:b/>
          <w:sz w:val="24"/>
          <w:szCs w:val="24"/>
        </w:rPr>
      </w:pPr>
      <w:r w:rsidRPr="008838A1">
        <w:rPr>
          <w:rFonts w:cs="Arial"/>
          <w:b/>
          <w:sz w:val="24"/>
          <w:szCs w:val="24"/>
        </w:rPr>
        <w:t>StartEast</w:t>
      </w:r>
      <w:r w:rsidR="00270D23" w:rsidRPr="008838A1">
        <w:rPr>
          <w:rFonts w:cs="Arial"/>
          <w:b/>
          <w:sz w:val="24"/>
          <w:szCs w:val="24"/>
        </w:rPr>
        <w:t xml:space="preserve"> </w:t>
      </w:r>
      <w:r w:rsidR="002D12E5" w:rsidRPr="008838A1">
        <w:rPr>
          <w:rFonts w:cs="Arial"/>
          <w:b/>
          <w:sz w:val="24"/>
          <w:szCs w:val="24"/>
        </w:rPr>
        <w:t>Grants Scheme: Management Arrangements</w:t>
      </w:r>
    </w:p>
    <w:p w14:paraId="43A8B701" w14:textId="5817F3A6" w:rsidR="002D12E5" w:rsidRPr="008838A1" w:rsidRDefault="002D12E5" w:rsidP="002D12E5">
      <w:pPr>
        <w:autoSpaceDE w:val="0"/>
        <w:autoSpaceDN w:val="0"/>
        <w:adjustRightInd w:val="0"/>
        <w:rPr>
          <w:rFonts w:cs="Arial"/>
          <w:sz w:val="24"/>
          <w:szCs w:val="24"/>
          <w:u w:val="single"/>
        </w:rPr>
      </w:pPr>
    </w:p>
    <w:p w14:paraId="3A816B05" w14:textId="47BB45F9" w:rsidR="002D12E5" w:rsidRDefault="002D12E5" w:rsidP="002D12E5">
      <w:pPr>
        <w:rPr>
          <w:rFonts w:cs="Arial"/>
          <w:sz w:val="24"/>
          <w:szCs w:val="24"/>
        </w:rPr>
      </w:pPr>
      <w:r w:rsidRPr="008838A1">
        <w:rPr>
          <w:rFonts w:cs="Arial"/>
          <w:sz w:val="24"/>
          <w:szCs w:val="24"/>
        </w:rPr>
        <w:t>The</w:t>
      </w:r>
      <w:r w:rsidR="00AA55D0" w:rsidRPr="008838A1">
        <w:rPr>
          <w:rFonts w:cs="Arial"/>
          <w:sz w:val="24"/>
          <w:szCs w:val="24"/>
        </w:rPr>
        <w:t xml:space="preserve"> StartEast</w:t>
      </w:r>
      <w:r w:rsidR="00270D23" w:rsidRPr="008838A1">
        <w:rPr>
          <w:rFonts w:cs="Arial"/>
          <w:sz w:val="24"/>
          <w:szCs w:val="24"/>
        </w:rPr>
        <w:t xml:space="preserve"> </w:t>
      </w:r>
      <w:r w:rsidRPr="008838A1">
        <w:rPr>
          <w:rFonts w:cs="Arial"/>
          <w:sz w:val="24"/>
          <w:szCs w:val="24"/>
        </w:rPr>
        <w:t xml:space="preserve">Grants Scheme </w:t>
      </w:r>
      <w:r w:rsidR="007E1A46">
        <w:rPr>
          <w:rFonts w:cs="Arial"/>
          <w:sz w:val="24"/>
          <w:szCs w:val="24"/>
        </w:rPr>
        <w:t>is</w:t>
      </w:r>
      <w:r w:rsidRPr="008838A1">
        <w:rPr>
          <w:rFonts w:cs="Arial"/>
          <w:sz w:val="24"/>
          <w:szCs w:val="24"/>
        </w:rPr>
        <w:t xml:space="preserve"> managed, administered</w:t>
      </w:r>
      <w:r w:rsidR="007E1A46">
        <w:rPr>
          <w:rFonts w:cs="Arial"/>
          <w:sz w:val="24"/>
          <w:szCs w:val="24"/>
        </w:rPr>
        <w:t>,</w:t>
      </w:r>
      <w:r w:rsidRPr="008838A1">
        <w:rPr>
          <w:rFonts w:cs="Arial"/>
          <w:sz w:val="24"/>
          <w:szCs w:val="24"/>
        </w:rPr>
        <w:t xml:space="preserve"> and monitored by Norfolk Arts Service, Norfolk County Council.</w:t>
      </w:r>
      <w:r w:rsidR="00AA55D0" w:rsidRPr="008838A1">
        <w:rPr>
          <w:rFonts w:cs="Arial"/>
          <w:sz w:val="24"/>
          <w:szCs w:val="24"/>
        </w:rPr>
        <w:t xml:space="preserve"> </w:t>
      </w:r>
    </w:p>
    <w:p w14:paraId="11A95ADD" w14:textId="77777777" w:rsidR="00D7495B" w:rsidRDefault="00D7495B" w:rsidP="002D12E5">
      <w:pPr>
        <w:rPr>
          <w:rFonts w:cs="Arial"/>
          <w:sz w:val="24"/>
          <w:szCs w:val="24"/>
        </w:rPr>
      </w:pPr>
    </w:p>
    <w:p w14:paraId="63158C7D" w14:textId="77777777" w:rsidR="00D7495B" w:rsidRPr="00D7495B" w:rsidRDefault="00D7495B" w:rsidP="00D7495B">
      <w:pPr>
        <w:rPr>
          <w:rFonts w:cs="Arial"/>
          <w:sz w:val="24"/>
          <w:szCs w:val="24"/>
        </w:rPr>
      </w:pPr>
      <w:r w:rsidRPr="00D7495B">
        <w:rPr>
          <w:rFonts w:cs="Arial"/>
          <w:sz w:val="24"/>
          <w:szCs w:val="24"/>
        </w:rPr>
        <w:t xml:space="preserve">StartEast grants are available to enterprises receiving StartEast Advice and Support.  </w:t>
      </w:r>
    </w:p>
    <w:p w14:paraId="290F8603" w14:textId="4CBB92F7" w:rsidR="00D7495B" w:rsidRPr="008838A1" w:rsidRDefault="00D7495B" w:rsidP="00D7495B">
      <w:pPr>
        <w:rPr>
          <w:rFonts w:cs="Arial"/>
          <w:sz w:val="24"/>
          <w:szCs w:val="24"/>
        </w:rPr>
      </w:pPr>
      <w:r w:rsidRPr="00D7495B">
        <w:rPr>
          <w:rFonts w:cs="Arial"/>
          <w:sz w:val="24"/>
          <w:szCs w:val="24"/>
        </w:rPr>
        <w:t>Enterprises will be invited to apply for grants; this is not an open application scheme.</w:t>
      </w:r>
    </w:p>
    <w:p w14:paraId="566D97D1" w14:textId="43F78690" w:rsidR="002D12E5" w:rsidRPr="008838A1" w:rsidRDefault="007941B3" w:rsidP="007941B3">
      <w:pPr>
        <w:tabs>
          <w:tab w:val="left" w:pos="2160"/>
        </w:tabs>
        <w:autoSpaceDE w:val="0"/>
        <w:autoSpaceDN w:val="0"/>
        <w:adjustRightInd w:val="0"/>
        <w:contextualSpacing/>
        <w:rPr>
          <w:rFonts w:cs="Arial"/>
          <w:b/>
          <w:i/>
          <w:sz w:val="24"/>
          <w:szCs w:val="24"/>
        </w:rPr>
      </w:pPr>
      <w:r w:rsidRPr="008838A1">
        <w:rPr>
          <w:rFonts w:cs="Arial"/>
          <w:b/>
          <w:i/>
          <w:sz w:val="24"/>
          <w:szCs w:val="24"/>
        </w:rPr>
        <w:tab/>
      </w:r>
    </w:p>
    <w:p w14:paraId="45661873" w14:textId="77777777" w:rsidR="002D12E5" w:rsidRDefault="002D12E5" w:rsidP="002D12E5">
      <w:pPr>
        <w:pStyle w:val="ListParagraph"/>
        <w:numPr>
          <w:ilvl w:val="0"/>
          <w:numId w:val="3"/>
        </w:numPr>
        <w:rPr>
          <w:rFonts w:ascii="Arial" w:hAnsi="Arial" w:cs="Arial"/>
          <w:b/>
        </w:rPr>
      </w:pPr>
      <w:r w:rsidRPr="008838A1">
        <w:rPr>
          <w:rFonts w:ascii="Arial" w:hAnsi="Arial" w:cs="Arial"/>
          <w:b/>
        </w:rPr>
        <w:t>Application Process</w:t>
      </w:r>
    </w:p>
    <w:p w14:paraId="2846F2DA" w14:textId="77777777" w:rsidR="00D7495B" w:rsidRPr="00D7495B" w:rsidRDefault="00D7495B" w:rsidP="00D7495B">
      <w:pPr>
        <w:rPr>
          <w:rFonts w:cs="Arial"/>
          <w:sz w:val="24"/>
          <w:szCs w:val="24"/>
        </w:rPr>
      </w:pPr>
    </w:p>
    <w:p w14:paraId="572A8E39" w14:textId="77777777" w:rsidR="00D7495B" w:rsidRPr="00D7495B" w:rsidRDefault="00D7495B" w:rsidP="00D7495B">
      <w:pPr>
        <w:rPr>
          <w:rFonts w:cs="Arial"/>
          <w:sz w:val="24"/>
          <w:szCs w:val="24"/>
        </w:rPr>
      </w:pPr>
      <w:r w:rsidRPr="00D7495B">
        <w:rPr>
          <w:rFonts w:cs="Arial"/>
          <w:sz w:val="24"/>
          <w:szCs w:val="24"/>
        </w:rPr>
        <w:t>If you are eligible to apply for a StartEast grant, you will be invited to apply by your StartEast Advisor.</w:t>
      </w:r>
    </w:p>
    <w:p w14:paraId="169F04D0" w14:textId="77777777" w:rsidR="00D7495B" w:rsidRPr="00D7495B" w:rsidRDefault="00D7495B" w:rsidP="00D7495B">
      <w:pPr>
        <w:rPr>
          <w:rFonts w:cs="Arial"/>
          <w:sz w:val="24"/>
          <w:szCs w:val="24"/>
        </w:rPr>
      </w:pPr>
    </w:p>
    <w:p w14:paraId="45D2DDAA" w14:textId="77777777" w:rsidR="00D7495B" w:rsidRDefault="00D7495B" w:rsidP="002D12E5">
      <w:pPr>
        <w:rPr>
          <w:rFonts w:cs="Arial"/>
          <w:sz w:val="24"/>
          <w:szCs w:val="24"/>
        </w:rPr>
      </w:pPr>
      <w:r>
        <w:rPr>
          <w:rFonts w:cs="Arial"/>
          <w:sz w:val="24"/>
          <w:szCs w:val="24"/>
        </w:rPr>
        <w:t>Your Advisor will support you with completing the</w:t>
      </w:r>
      <w:r w:rsidRPr="00D7495B">
        <w:rPr>
          <w:rFonts w:cs="Arial"/>
          <w:sz w:val="24"/>
          <w:szCs w:val="24"/>
        </w:rPr>
        <w:t xml:space="preserve"> StartEas</w:t>
      </w:r>
      <w:r>
        <w:rPr>
          <w:rFonts w:cs="Arial"/>
          <w:sz w:val="24"/>
          <w:szCs w:val="24"/>
        </w:rPr>
        <w:t xml:space="preserve">t Grant Scheme Application. </w:t>
      </w:r>
      <w:r w:rsidR="002D12E5" w:rsidRPr="008838A1">
        <w:rPr>
          <w:rFonts w:cs="Arial"/>
          <w:sz w:val="24"/>
          <w:szCs w:val="24"/>
        </w:rPr>
        <w:t xml:space="preserve">This will be reviewed by </w:t>
      </w:r>
      <w:r w:rsidR="00131AFF" w:rsidRPr="008838A1">
        <w:rPr>
          <w:rFonts w:cs="Arial"/>
          <w:sz w:val="24"/>
          <w:szCs w:val="24"/>
        </w:rPr>
        <w:t xml:space="preserve">the </w:t>
      </w:r>
      <w:r w:rsidR="00AA55D0" w:rsidRPr="008838A1">
        <w:rPr>
          <w:rFonts w:cs="Arial"/>
          <w:sz w:val="24"/>
          <w:szCs w:val="24"/>
        </w:rPr>
        <w:t>StartEast</w:t>
      </w:r>
      <w:r w:rsidR="007E1A46">
        <w:rPr>
          <w:rFonts w:cs="Arial"/>
          <w:sz w:val="24"/>
          <w:szCs w:val="24"/>
        </w:rPr>
        <w:t xml:space="preserve"> Project</w:t>
      </w:r>
      <w:r w:rsidR="007941B3" w:rsidRPr="008838A1">
        <w:rPr>
          <w:rFonts w:cs="Arial"/>
          <w:sz w:val="24"/>
          <w:szCs w:val="24"/>
        </w:rPr>
        <w:t xml:space="preserve"> Steering Group</w:t>
      </w:r>
      <w:r w:rsidR="007E1A46">
        <w:rPr>
          <w:rFonts w:cs="Arial"/>
          <w:sz w:val="24"/>
          <w:szCs w:val="24"/>
        </w:rPr>
        <w:t>,</w:t>
      </w:r>
      <w:r w:rsidR="002D12E5" w:rsidRPr="008838A1">
        <w:rPr>
          <w:rFonts w:cs="Arial"/>
          <w:sz w:val="24"/>
          <w:szCs w:val="24"/>
        </w:rPr>
        <w:t xml:space="preserve"> which will decide wheth</w:t>
      </w:r>
      <w:r w:rsidR="00423EF7" w:rsidRPr="008838A1">
        <w:rPr>
          <w:rFonts w:cs="Arial"/>
          <w:sz w:val="24"/>
          <w:szCs w:val="24"/>
        </w:rPr>
        <w:t xml:space="preserve">er a grant should be awarded.  </w:t>
      </w:r>
    </w:p>
    <w:p w14:paraId="0A28F61F" w14:textId="77777777" w:rsidR="00D7495B" w:rsidRDefault="00D7495B" w:rsidP="002D12E5">
      <w:pPr>
        <w:rPr>
          <w:rFonts w:cs="Arial"/>
          <w:sz w:val="24"/>
          <w:szCs w:val="24"/>
        </w:rPr>
      </w:pPr>
    </w:p>
    <w:p w14:paraId="6076B72F" w14:textId="77777777" w:rsidR="00D7495B" w:rsidRDefault="002D12E5" w:rsidP="002D12E5">
      <w:pPr>
        <w:rPr>
          <w:rFonts w:cs="Arial"/>
          <w:sz w:val="24"/>
          <w:szCs w:val="24"/>
        </w:rPr>
      </w:pPr>
      <w:r w:rsidRPr="008838A1">
        <w:rPr>
          <w:rFonts w:cs="Arial"/>
          <w:sz w:val="24"/>
          <w:szCs w:val="24"/>
        </w:rPr>
        <w:t>The agreed award will be administered and monitored by Norfolk County Council.</w:t>
      </w:r>
      <w:r w:rsidR="00AA55D0" w:rsidRPr="008838A1">
        <w:rPr>
          <w:rFonts w:cs="Arial"/>
          <w:sz w:val="24"/>
          <w:szCs w:val="24"/>
        </w:rPr>
        <w:t xml:space="preserve"> </w:t>
      </w:r>
    </w:p>
    <w:p w14:paraId="559D0B9D" w14:textId="77777777" w:rsidR="00D7495B" w:rsidRDefault="00D7495B" w:rsidP="002D12E5">
      <w:pPr>
        <w:rPr>
          <w:rFonts w:cs="Arial"/>
          <w:sz w:val="24"/>
          <w:szCs w:val="24"/>
        </w:rPr>
      </w:pPr>
    </w:p>
    <w:p w14:paraId="78C4C05A" w14:textId="455E818E" w:rsidR="002D12E5" w:rsidRPr="008838A1" w:rsidRDefault="00AA55D0" w:rsidP="002D12E5">
      <w:pPr>
        <w:rPr>
          <w:rFonts w:cs="Arial"/>
          <w:sz w:val="24"/>
          <w:szCs w:val="24"/>
        </w:rPr>
      </w:pPr>
      <w:r w:rsidRPr="008838A1">
        <w:rPr>
          <w:rFonts w:cs="Arial"/>
          <w:sz w:val="24"/>
          <w:szCs w:val="24"/>
        </w:rPr>
        <w:t>A</w:t>
      </w:r>
      <w:r w:rsidR="00423EF7" w:rsidRPr="008838A1">
        <w:rPr>
          <w:rFonts w:cs="Arial"/>
          <w:sz w:val="24"/>
          <w:szCs w:val="24"/>
        </w:rPr>
        <w:t>pplications can be submitted at</w:t>
      </w:r>
      <w:r w:rsidRPr="008838A1">
        <w:rPr>
          <w:rFonts w:cs="Arial"/>
          <w:sz w:val="24"/>
          <w:szCs w:val="24"/>
        </w:rPr>
        <w:t xml:space="preserve"> any time and applicants will be notified in writing </w:t>
      </w:r>
      <w:r w:rsidR="0007250E" w:rsidRPr="008838A1">
        <w:rPr>
          <w:rFonts w:cs="Arial"/>
          <w:sz w:val="24"/>
          <w:szCs w:val="24"/>
        </w:rPr>
        <w:t>of the outco</w:t>
      </w:r>
      <w:r w:rsidR="00423EF7" w:rsidRPr="008838A1">
        <w:rPr>
          <w:rFonts w:cs="Arial"/>
          <w:sz w:val="24"/>
          <w:szCs w:val="24"/>
        </w:rPr>
        <w:t>me of their application within two</w:t>
      </w:r>
      <w:r w:rsidR="0007250E" w:rsidRPr="008838A1">
        <w:rPr>
          <w:rFonts w:cs="Arial"/>
          <w:sz w:val="24"/>
          <w:szCs w:val="24"/>
        </w:rPr>
        <w:t xml:space="preserve"> weeks of Project Steering Group approval.</w:t>
      </w:r>
      <w:r w:rsidR="008251CF" w:rsidRPr="008838A1">
        <w:rPr>
          <w:rFonts w:cs="Arial"/>
          <w:sz w:val="24"/>
          <w:szCs w:val="24"/>
        </w:rPr>
        <w:t xml:space="preserve"> Unsuccessful applicants will </w:t>
      </w:r>
      <w:r w:rsidR="007941B3" w:rsidRPr="008838A1">
        <w:rPr>
          <w:rFonts w:cs="Arial"/>
          <w:sz w:val="24"/>
          <w:szCs w:val="24"/>
        </w:rPr>
        <w:t xml:space="preserve">also </w:t>
      </w:r>
      <w:r w:rsidR="008251CF" w:rsidRPr="008838A1">
        <w:rPr>
          <w:rFonts w:cs="Arial"/>
          <w:sz w:val="24"/>
          <w:szCs w:val="24"/>
        </w:rPr>
        <w:t>rec</w:t>
      </w:r>
      <w:r w:rsidR="00131AFF" w:rsidRPr="008838A1">
        <w:rPr>
          <w:rFonts w:cs="Arial"/>
          <w:sz w:val="24"/>
          <w:szCs w:val="24"/>
        </w:rPr>
        <w:t>eive feedback</w:t>
      </w:r>
      <w:r w:rsidR="008251CF" w:rsidRPr="008838A1">
        <w:rPr>
          <w:rFonts w:cs="Arial"/>
          <w:sz w:val="24"/>
          <w:szCs w:val="24"/>
        </w:rPr>
        <w:t>.</w:t>
      </w:r>
    </w:p>
    <w:p w14:paraId="0C221BAC" w14:textId="77777777" w:rsidR="002D12E5" w:rsidRPr="008838A1" w:rsidRDefault="002D12E5" w:rsidP="002D12E5">
      <w:pPr>
        <w:rPr>
          <w:rFonts w:cs="Arial"/>
          <w:b/>
          <w:i/>
          <w:sz w:val="24"/>
          <w:szCs w:val="24"/>
        </w:rPr>
      </w:pPr>
    </w:p>
    <w:p w14:paraId="138C4045" w14:textId="29B1B39B" w:rsidR="002D12E5" w:rsidRPr="008838A1" w:rsidRDefault="002D12E5" w:rsidP="002D12E5">
      <w:pPr>
        <w:pStyle w:val="ListParagraph"/>
        <w:numPr>
          <w:ilvl w:val="0"/>
          <w:numId w:val="3"/>
        </w:numPr>
        <w:rPr>
          <w:rFonts w:ascii="Arial" w:hAnsi="Arial" w:cs="Arial"/>
          <w:b/>
        </w:rPr>
      </w:pPr>
      <w:r w:rsidRPr="008838A1">
        <w:rPr>
          <w:rFonts w:ascii="Arial" w:hAnsi="Arial" w:cs="Arial"/>
          <w:b/>
        </w:rPr>
        <w:t>Assessment Process</w:t>
      </w:r>
    </w:p>
    <w:p w14:paraId="068A660B" w14:textId="3AAA9637" w:rsidR="002D12E5" w:rsidRPr="008838A1" w:rsidRDefault="007E1A46" w:rsidP="002D12E5">
      <w:pPr>
        <w:rPr>
          <w:rFonts w:cs="Arial"/>
          <w:sz w:val="24"/>
          <w:szCs w:val="24"/>
        </w:rPr>
      </w:pPr>
      <w:r>
        <w:rPr>
          <w:rFonts w:cs="Arial"/>
          <w:sz w:val="24"/>
          <w:szCs w:val="24"/>
        </w:rPr>
        <w:t xml:space="preserve">Eligible proposals for </w:t>
      </w:r>
      <w:r w:rsidR="002D12E5" w:rsidRPr="008838A1">
        <w:rPr>
          <w:rFonts w:cs="Arial"/>
          <w:sz w:val="24"/>
          <w:szCs w:val="24"/>
        </w:rPr>
        <w:t xml:space="preserve">grants will be assessed by </w:t>
      </w:r>
      <w:r w:rsidR="00AA55D0" w:rsidRPr="008838A1">
        <w:rPr>
          <w:rFonts w:cs="Arial"/>
          <w:sz w:val="24"/>
          <w:szCs w:val="24"/>
        </w:rPr>
        <w:t>StartEast</w:t>
      </w:r>
      <w:r w:rsidR="002D12E5" w:rsidRPr="008838A1">
        <w:rPr>
          <w:rFonts w:cs="Arial"/>
          <w:sz w:val="24"/>
          <w:szCs w:val="24"/>
        </w:rPr>
        <w:t xml:space="preserve"> Advisors and the Project Steering Group against </w:t>
      </w:r>
      <w:r w:rsidR="00D7495B">
        <w:rPr>
          <w:rFonts w:cs="Arial"/>
          <w:sz w:val="24"/>
          <w:szCs w:val="24"/>
        </w:rPr>
        <w:t>the following</w:t>
      </w:r>
      <w:r w:rsidR="002D12E5" w:rsidRPr="008838A1">
        <w:rPr>
          <w:rFonts w:cs="Arial"/>
          <w:sz w:val="24"/>
          <w:szCs w:val="24"/>
        </w:rPr>
        <w:t xml:space="preserve"> criteria. </w:t>
      </w:r>
    </w:p>
    <w:p w14:paraId="067978B6" w14:textId="77777777" w:rsidR="002D12E5" w:rsidRPr="008838A1" w:rsidRDefault="002D12E5" w:rsidP="002D12E5">
      <w:pPr>
        <w:rPr>
          <w:rFonts w:cs="Arial"/>
          <w:sz w:val="24"/>
          <w:szCs w:val="24"/>
        </w:rPr>
      </w:pPr>
    </w:p>
    <w:p w14:paraId="6027C44D" w14:textId="258638DA" w:rsidR="00926738" w:rsidRPr="00926738" w:rsidRDefault="00926738" w:rsidP="00926738">
      <w:pPr>
        <w:pStyle w:val="ListParagraph"/>
        <w:numPr>
          <w:ilvl w:val="0"/>
          <w:numId w:val="1"/>
        </w:numPr>
        <w:spacing w:after="200" w:line="276" w:lineRule="auto"/>
        <w:rPr>
          <w:rFonts w:ascii="Arial" w:hAnsi="Arial" w:cs="Arial"/>
        </w:rPr>
      </w:pPr>
      <w:r w:rsidRPr="008838A1">
        <w:rPr>
          <w:rFonts w:ascii="Arial" w:hAnsi="Arial" w:cs="Arial"/>
        </w:rPr>
        <w:t>Does the enterprise have a good cultural product or service?</w:t>
      </w:r>
    </w:p>
    <w:p w14:paraId="301542BB" w14:textId="466ACACA" w:rsidR="002D12E5" w:rsidRPr="008838A1" w:rsidRDefault="0007250E" w:rsidP="002D12E5">
      <w:pPr>
        <w:pStyle w:val="ListParagraph"/>
        <w:numPr>
          <w:ilvl w:val="0"/>
          <w:numId w:val="1"/>
        </w:numPr>
        <w:spacing w:after="200" w:line="276" w:lineRule="auto"/>
        <w:rPr>
          <w:rFonts w:ascii="Arial" w:hAnsi="Arial" w:cs="Arial"/>
        </w:rPr>
      </w:pPr>
      <w:r w:rsidRPr="008838A1">
        <w:rPr>
          <w:rFonts w:ascii="Arial" w:hAnsi="Arial" w:cs="Arial"/>
        </w:rPr>
        <w:t xml:space="preserve">Does </w:t>
      </w:r>
      <w:r w:rsidR="002D12E5" w:rsidRPr="008838A1">
        <w:rPr>
          <w:rFonts w:ascii="Arial" w:hAnsi="Arial" w:cs="Arial"/>
        </w:rPr>
        <w:t>the proposal</w:t>
      </w:r>
      <w:r w:rsidRPr="008838A1">
        <w:rPr>
          <w:rFonts w:ascii="Arial" w:hAnsi="Arial" w:cs="Arial"/>
        </w:rPr>
        <w:t xml:space="preserve"> have the potential to</w:t>
      </w:r>
      <w:r w:rsidR="002D12E5" w:rsidRPr="008838A1">
        <w:rPr>
          <w:rFonts w:ascii="Arial" w:hAnsi="Arial" w:cs="Arial"/>
        </w:rPr>
        <w:t xml:space="preserve"> generate growth?</w:t>
      </w:r>
    </w:p>
    <w:p w14:paraId="3AADD7AD" w14:textId="77777777" w:rsidR="002D12E5" w:rsidRPr="008838A1" w:rsidRDefault="002D12E5" w:rsidP="002D12E5">
      <w:pPr>
        <w:pStyle w:val="ListParagraph"/>
        <w:numPr>
          <w:ilvl w:val="0"/>
          <w:numId w:val="1"/>
        </w:numPr>
        <w:spacing w:after="200" w:line="276" w:lineRule="auto"/>
        <w:rPr>
          <w:rFonts w:ascii="Arial" w:hAnsi="Arial" w:cs="Arial"/>
        </w:rPr>
      </w:pPr>
      <w:r w:rsidRPr="008838A1">
        <w:rPr>
          <w:rFonts w:ascii="Arial" w:hAnsi="Arial" w:cs="Arial"/>
        </w:rPr>
        <w:t>Does the enterprise have the skills</w:t>
      </w:r>
      <w:r w:rsidR="00AA55D0" w:rsidRPr="008838A1">
        <w:rPr>
          <w:rFonts w:ascii="Arial" w:hAnsi="Arial" w:cs="Arial"/>
        </w:rPr>
        <w:t>, financial stability and capacity</w:t>
      </w:r>
      <w:r w:rsidRPr="008838A1">
        <w:rPr>
          <w:rFonts w:ascii="Arial" w:hAnsi="Arial" w:cs="Arial"/>
        </w:rPr>
        <w:t xml:space="preserve"> to implement </w:t>
      </w:r>
      <w:r w:rsidR="00AA55D0" w:rsidRPr="008838A1">
        <w:rPr>
          <w:rFonts w:ascii="Arial" w:hAnsi="Arial" w:cs="Arial"/>
        </w:rPr>
        <w:t xml:space="preserve">and manage </w:t>
      </w:r>
      <w:r w:rsidRPr="008838A1">
        <w:rPr>
          <w:rFonts w:ascii="Arial" w:hAnsi="Arial" w:cs="Arial"/>
        </w:rPr>
        <w:t>the proposal?</w:t>
      </w:r>
    </w:p>
    <w:p w14:paraId="3A37D639" w14:textId="77777777" w:rsidR="002D12E5" w:rsidRPr="008838A1" w:rsidRDefault="002D12E5" w:rsidP="002D12E5">
      <w:pPr>
        <w:pStyle w:val="ListParagraph"/>
        <w:numPr>
          <w:ilvl w:val="0"/>
          <w:numId w:val="1"/>
        </w:numPr>
        <w:spacing w:after="200" w:line="276" w:lineRule="auto"/>
        <w:rPr>
          <w:rFonts w:ascii="Arial" w:hAnsi="Arial" w:cs="Arial"/>
        </w:rPr>
      </w:pPr>
      <w:r w:rsidRPr="008838A1">
        <w:rPr>
          <w:rFonts w:ascii="Arial" w:hAnsi="Arial" w:cs="Arial"/>
        </w:rPr>
        <w:t xml:space="preserve">Does the enterprise have the ability to </w:t>
      </w:r>
      <w:r w:rsidR="0007250E" w:rsidRPr="008838A1">
        <w:rPr>
          <w:rFonts w:ascii="Arial" w:hAnsi="Arial" w:cs="Arial"/>
        </w:rPr>
        <w:t xml:space="preserve">successfully </w:t>
      </w:r>
      <w:r w:rsidRPr="008838A1">
        <w:rPr>
          <w:rFonts w:ascii="Arial" w:hAnsi="Arial" w:cs="Arial"/>
        </w:rPr>
        <w:t>manage the grant</w:t>
      </w:r>
      <w:r w:rsidR="0007250E" w:rsidRPr="008838A1">
        <w:rPr>
          <w:rFonts w:ascii="Arial" w:hAnsi="Arial" w:cs="Arial"/>
        </w:rPr>
        <w:t xml:space="preserve"> and any necessary cashflow</w:t>
      </w:r>
      <w:r w:rsidRPr="008838A1">
        <w:rPr>
          <w:rFonts w:ascii="Arial" w:hAnsi="Arial" w:cs="Arial"/>
        </w:rPr>
        <w:t>?</w:t>
      </w:r>
    </w:p>
    <w:p w14:paraId="0B222266" w14:textId="77777777" w:rsidR="002D12E5" w:rsidRDefault="002D12E5" w:rsidP="002D12E5">
      <w:pPr>
        <w:pStyle w:val="ListParagraph"/>
        <w:numPr>
          <w:ilvl w:val="0"/>
          <w:numId w:val="1"/>
        </w:numPr>
        <w:spacing w:after="200" w:line="276" w:lineRule="auto"/>
        <w:rPr>
          <w:rFonts w:ascii="Arial" w:hAnsi="Arial" w:cs="Arial"/>
        </w:rPr>
      </w:pPr>
      <w:r w:rsidRPr="008838A1">
        <w:rPr>
          <w:rFonts w:ascii="Arial" w:hAnsi="Arial" w:cs="Arial"/>
        </w:rPr>
        <w:t>Is the project accurately and appropriately costed?</w:t>
      </w:r>
    </w:p>
    <w:p w14:paraId="09972149" w14:textId="67956D06" w:rsidR="007E1A46" w:rsidRPr="007E1A46" w:rsidRDefault="00691CD1" w:rsidP="007E1A46">
      <w:pPr>
        <w:pStyle w:val="ListParagraph"/>
        <w:numPr>
          <w:ilvl w:val="0"/>
          <w:numId w:val="1"/>
        </w:numPr>
        <w:spacing w:after="200" w:line="276" w:lineRule="auto"/>
        <w:rPr>
          <w:rFonts w:ascii="Arial" w:hAnsi="Arial" w:cs="Arial"/>
        </w:rPr>
      </w:pPr>
      <w:r w:rsidRPr="007E1A46">
        <w:rPr>
          <w:rFonts w:ascii="Arial" w:hAnsi="Arial" w:cs="Arial"/>
        </w:rPr>
        <w:t>Will the project contribute successfully StartEast</w:t>
      </w:r>
      <w:r w:rsidR="007E1A46" w:rsidRPr="007E1A46">
        <w:rPr>
          <w:rFonts w:ascii="Arial" w:hAnsi="Arial" w:cs="Arial"/>
        </w:rPr>
        <w:t xml:space="preserve"> objectives? (see Annexe 1)</w:t>
      </w:r>
    </w:p>
    <w:p w14:paraId="6D0A3503" w14:textId="65FB7BF9" w:rsidR="002D12E5" w:rsidRPr="008838A1" w:rsidRDefault="002D12E5" w:rsidP="00D7495B">
      <w:pPr>
        <w:pStyle w:val="ListParagraph"/>
        <w:numPr>
          <w:ilvl w:val="0"/>
          <w:numId w:val="1"/>
        </w:numPr>
        <w:spacing w:after="200" w:line="276" w:lineRule="auto"/>
        <w:rPr>
          <w:rFonts w:ascii="Arial" w:hAnsi="Arial" w:cs="Arial"/>
        </w:rPr>
      </w:pPr>
      <w:r w:rsidRPr="008838A1">
        <w:rPr>
          <w:rFonts w:ascii="Arial" w:hAnsi="Arial" w:cs="Arial"/>
        </w:rPr>
        <w:t xml:space="preserve">Does the enterprise </w:t>
      </w:r>
      <w:r w:rsidR="00D7495B">
        <w:rPr>
          <w:rFonts w:ascii="Arial" w:hAnsi="Arial" w:cs="Arial"/>
        </w:rPr>
        <w:t xml:space="preserve">have </w:t>
      </w:r>
      <w:r w:rsidR="00D7495B" w:rsidRPr="00D7495B">
        <w:rPr>
          <w:rFonts w:ascii="Arial" w:hAnsi="Arial" w:cs="Arial"/>
        </w:rPr>
        <w:t>a comprehensive understanding of the market place they are working/or planning to work in?</w:t>
      </w:r>
    </w:p>
    <w:p w14:paraId="1D572869" w14:textId="64532E24" w:rsidR="002D12E5" w:rsidRPr="008838A1" w:rsidRDefault="002D12E5" w:rsidP="002D12E5">
      <w:pPr>
        <w:rPr>
          <w:rFonts w:cs="Arial"/>
          <w:sz w:val="24"/>
          <w:szCs w:val="24"/>
        </w:rPr>
      </w:pPr>
      <w:r w:rsidRPr="008838A1">
        <w:rPr>
          <w:rFonts w:cs="Arial"/>
          <w:sz w:val="24"/>
          <w:szCs w:val="24"/>
        </w:rPr>
        <w:lastRenderedPageBreak/>
        <w:t>The criteria will be sc</w:t>
      </w:r>
      <w:r w:rsidR="007E1A46">
        <w:rPr>
          <w:rFonts w:cs="Arial"/>
          <w:sz w:val="24"/>
          <w:szCs w:val="24"/>
        </w:rPr>
        <w:t>ored, 1-5 (see Annexe 2</w:t>
      </w:r>
      <w:r w:rsidR="00926738">
        <w:rPr>
          <w:rFonts w:cs="Arial"/>
          <w:sz w:val="24"/>
          <w:szCs w:val="24"/>
        </w:rPr>
        <w:t>)</w:t>
      </w:r>
      <w:r w:rsidRPr="008838A1">
        <w:rPr>
          <w:rFonts w:cs="Arial"/>
          <w:sz w:val="24"/>
          <w:szCs w:val="24"/>
        </w:rPr>
        <w:t xml:space="preserve">. Grants will only be awarded to applicants who score at least </w:t>
      </w:r>
      <w:r w:rsidR="0044702E">
        <w:rPr>
          <w:rFonts w:cs="Arial"/>
          <w:sz w:val="24"/>
          <w:szCs w:val="24"/>
        </w:rPr>
        <w:t>18 points in total</w:t>
      </w:r>
      <w:r w:rsidR="009D7E5A">
        <w:rPr>
          <w:rFonts w:cs="Arial"/>
          <w:sz w:val="24"/>
          <w:szCs w:val="24"/>
        </w:rPr>
        <w:t>.</w:t>
      </w:r>
      <w:r w:rsidR="0044702E">
        <w:rPr>
          <w:rFonts w:cs="Arial"/>
          <w:sz w:val="24"/>
          <w:szCs w:val="24"/>
        </w:rPr>
        <w:t xml:space="preserve"> We anticipate that applications to the fund will be very competitive.</w:t>
      </w:r>
    </w:p>
    <w:p w14:paraId="33B5FA8B" w14:textId="77777777" w:rsidR="002D12E5" w:rsidRPr="008838A1" w:rsidRDefault="002D12E5" w:rsidP="002D12E5">
      <w:pPr>
        <w:rPr>
          <w:rFonts w:cs="Arial"/>
          <w:sz w:val="24"/>
          <w:szCs w:val="24"/>
        </w:rPr>
      </w:pPr>
    </w:p>
    <w:p w14:paraId="67597B63" w14:textId="77777777" w:rsidR="002D12E5" w:rsidRPr="008838A1" w:rsidRDefault="002D12E5" w:rsidP="002D12E5">
      <w:pPr>
        <w:pStyle w:val="ListParagraph"/>
        <w:numPr>
          <w:ilvl w:val="0"/>
          <w:numId w:val="3"/>
        </w:numPr>
        <w:rPr>
          <w:rFonts w:ascii="Arial" w:hAnsi="Arial" w:cs="Arial"/>
          <w:b/>
        </w:rPr>
      </w:pPr>
      <w:r w:rsidRPr="008838A1">
        <w:rPr>
          <w:rFonts w:ascii="Arial" w:hAnsi="Arial" w:cs="Arial"/>
          <w:b/>
        </w:rPr>
        <w:t>Procurement Compliance</w:t>
      </w:r>
    </w:p>
    <w:p w14:paraId="7950A95D" w14:textId="77777777" w:rsidR="00D7495B" w:rsidRDefault="00D7495B" w:rsidP="00D7495B">
      <w:pPr>
        <w:rPr>
          <w:rFonts w:cs="Arial"/>
          <w:sz w:val="24"/>
          <w:szCs w:val="24"/>
        </w:rPr>
      </w:pPr>
      <w:r w:rsidRPr="00D7495B">
        <w:rPr>
          <w:rFonts w:cs="Arial"/>
          <w:sz w:val="24"/>
          <w:szCs w:val="24"/>
        </w:rPr>
        <w:t>All grant recipients will be required to comply with the StartEast procurement rules. Recipients will be required to provide;</w:t>
      </w:r>
    </w:p>
    <w:p w14:paraId="721C2A36" w14:textId="77777777" w:rsidR="00D7495B" w:rsidRPr="00D7495B" w:rsidRDefault="00D7495B" w:rsidP="00D7495B">
      <w:pPr>
        <w:rPr>
          <w:rFonts w:cs="Arial"/>
          <w:sz w:val="24"/>
          <w:szCs w:val="24"/>
        </w:rPr>
      </w:pPr>
    </w:p>
    <w:p w14:paraId="267E5D02" w14:textId="77777777" w:rsidR="00D7495B" w:rsidRPr="00D7495B" w:rsidRDefault="00D7495B" w:rsidP="00D7495B">
      <w:pPr>
        <w:pStyle w:val="ListParagraph"/>
        <w:numPr>
          <w:ilvl w:val="0"/>
          <w:numId w:val="7"/>
        </w:numPr>
        <w:rPr>
          <w:rFonts w:ascii="Arial" w:hAnsi="Arial" w:cs="Arial"/>
        </w:rPr>
      </w:pPr>
      <w:r w:rsidRPr="00D7495B">
        <w:rPr>
          <w:rFonts w:ascii="Arial" w:hAnsi="Arial" w:cs="Arial"/>
        </w:rPr>
        <w:t xml:space="preserve">Evidence of all project expenditure. This must include invoices and bank statements or equivalent to show the payments were made. </w:t>
      </w:r>
    </w:p>
    <w:p w14:paraId="58C2D1E5" w14:textId="77777777" w:rsidR="00D7495B" w:rsidRPr="00D7495B" w:rsidRDefault="00D7495B" w:rsidP="00D7495B">
      <w:pPr>
        <w:pStyle w:val="ListParagraph"/>
        <w:numPr>
          <w:ilvl w:val="0"/>
          <w:numId w:val="7"/>
        </w:numPr>
        <w:rPr>
          <w:rFonts w:ascii="Arial" w:hAnsi="Arial" w:cs="Arial"/>
        </w:rPr>
      </w:pPr>
      <w:r w:rsidRPr="00D7495B">
        <w:rPr>
          <w:rFonts w:ascii="Arial" w:hAnsi="Arial" w:cs="Arial"/>
        </w:rPr>
        <w:t>Evidence of open and fair procurement of goods and services, including proof of advertising and quotations received. Grant recipients will be expected to show evidence of at least three quotes for each procurement. Failure to provide satisfactory evidence of this may result in the repayment of grant.</w:t>
      </w:r>
    </w:p>
    <w:p w14:paraId="15688D3C" w14:textId="44FB1290" w:rsidR="007941B3" w:rsidRDefault="00D7495B" w:rsidP="00D7495B">
      <w:pPr>
        <w:pStyle w:val="ListParagraph"/>
        <w:numPr>
          <w:ilvl w:val="0"/>
          <w:numId w:val="7"/>
        </w:numPr>
        <w:rPr>
          <w:rFonts w:ascii="Arial" w:hAnsi="Arial" w:cs="Arial"/>
        </w:rPr>
      </w:pPr>
      <w:r w:rsidRPr="00D7495B">
        <w:rPr>
          <w:rFonts w:ascii="Arial" w:hAnsi="Arial" w:cs="Arial"/>
        </w:rPr>
        <w:t>Evidence of auditable, accountable match funding, including copies of match funding acceptance letters and bank statements showing receipt of match funding.</w:t>
      </w:r>
    </w:p>
    <w:p w14:paraId="55DED8E4" w14:textId="613379AB" w:rsidR="00215999" w:rsidRPr="00D7495B" w:rsidRDefault="00215999" w:rsidP="00D7495B">
      <w:pPr>
        <w:pStyle w:val="ListParagraph"/>
        <w:numPr>
          <w:ilvl w:val="0"/>
          <w:numId w:val="7"/>
        </w:numPr>
        <w:rPr>
          <w:rFonts w:ascii="Arial" w:hAnsi="Arial" w:cs="Arial"/>
        </w:rPr>
      </w:pPr>
      <w:r>
        <w:rPr>
          <w:rFonts w:ascii="Arial" w:hAnsi="Arial" w:cs="Arial"/>
        </w:rPr>
        <w:t>Evidence of the outputs and results delivered through the grant funding</w:t>
      </w:r>
    </w:p>
    <w:p w14:paraId="6F03E604" w14:textId="77777777" w:rsidR="00D7495B" w:rsidRPr="008838A1" w:rsidRDefault="00D7495B" w:rsidP="00D7495B">
      <w:pPr>
        <w:rPr>
          <w:rFonts w:cs="Arial"/>
          <w:sz w:val="24"/>
          <w:szCs w:val="24"/>
        </w:rPr>
      </w:pPr>
    </w:p>
    <w:p w14:paraId="1354086E" w14:textId="77777777" w:rsidR="002D12E5" w:rsidRPr="008838A1" w:rsidRDefault="002D12E5" w:rsidP="002D12E5">
      <w:pPr>
        <w:pStyle w:val="ListParagraph"/>
        <w:numPr>
          <w:ilvl w:val="0"/>
          <w:numId w:val="3"/>
        </w:numPr>
        <w:rPr>
          <w:rFonts w:ascii="Arial" w:hAnsi="Arial" w:cs="Arial"/>
          <w:b/>
        </w:rPr>
      </w:pPr>
      <w:r w:rsidRPr="008838A1">
        <w:rPr>
          <w:rFonts w:ascii="Arial" w:hAnsi="Arial" w:cs="Arial"/>
          <w:b/>
        </w:rPr>
        <w:t xml:space="preserve">Evaluation </w:t>
      </w:r>
    </w:p>
    <w:p w14:paraId="19D416B1" w14:textId="48B86924" w:rsidR="002D12E5" w:rsidRPr="008838A1" w:rsidRDefault="002D12E5" w:rsidP="002D12E5">
      <w:pPr>
        <w:rPr>
          <w:rFonts w:cs="Arial"/>
          <w:sz w:val="24"/>
          <w:szCs w:val="24"/>
        </w:rPr>
      </w:pPr>
      <w:r w:rsidRPr="008838A1">
        <w:rPr>
          <w:rFonts w:cs="Arial"/>
          <w:sz w:val="24"/>
          <w:szCs w:val="24"/>
        </w:rPr>
        <w:t>All grant recipients will be required to comple</w:t>
      </w:r>
      <w:r w:rsidR="00D7495B">
        <w:rPr>
          <w:rFonts w:cs="Arial"/>
          <w:sz w:val="24"/>
          <w:szCs w:val="24"/>
        </w:rPr>
        <w:t>te a full evaluation describing</w:t>
      </w:r>
      <w:r w:rsidRPr="008838A1">
        <w:rPr>
          <w:rFonts w:cs="Arial"/>
          <w:sz w:val="24"/>
          <w:szCs w:val="24"/>
        </w:rPr>
        <w:t xml:space="preserve"> the impact of </w:t>
      </w:r>
      <w:r w:rsidR="0007250E" w:rsidRPr="008838A1">
        <w:rPr>
          <w:rFonts w:cs="Arial"/>
          <w:sz w:val="24"/>
          <w:szCs w:val="24"/>
        </w:rPr>
        <w:t>StartEast</w:t>
      </w:r>
      <w:r w:rsidRPr="008838A1">
        <w:rPr>
          <w:rFonts w:cs="Arial"/>
          <w:sz w:val="24"/>
          <w:szCs w:val="24"/>
        </w:rPr>
        <w:t xml:space="preserve"> support on their business.</w:t>
      </w:r>
      <w:r w:rsidR="004D1926" w:rsidRPr="008838A1">
        <w:rPr>
          <w:rFonts w:cs="Arial"/>
          <w:sz w:val="24"/>
          <w:szCs w:val="24"/>
        </w:rPr>
        <w:t xml:space="preserve"> Grant recipients will also be</w:t>
      </w:r>
      <w:r w:rsidR="00433950" w:rsidRPr="008838A1">
        <w:rPr>
          <w:rFonts w:cs="Arial"/>
          <w:sz w:val="24"/>
          <w:szCs w:val="24"/>
        </w:rPr>
        <w:t xml:space="preserve"> expected to contribute to the overall StartEast project evaluation</w:t>
      </w:r>
      <w:r w:rsidR="004D1926" w:rsidRPr="008838A1">
        <w:rPr>
          <w:rFonts w:cs="Arial"/>
          <w:sz w:val="24"/>
          <w:szCs w:val="24"/>
        </w:rPr>
        <w:t>.</w:t>
      </w:r>
    </w:p>
    <w:p w14:paraId="787736A6" w14:textId="77777777" w:rsidR="002D12E5" w:rsidRPr="008838A1" w:rsidRDefault="002D12E5" w:rsidP="002D12E5">
      <w:pPr>
        <w:rPr>
          <w:rFonts w:cs="Arial"/>
          <w:sz w:val="24"/>
          <w:szCs w:val="24"/>
        </w:rPr>
      </w:pPr>
    </w:p>
    <w:p w14:paraId="107880E8" w14:textId="4849C101" w:rsidR="002D12E5" w:rsidRPr="008838A1" w:rsidRDefault="002D12E5" w:rsidP="002D12E5">
      <w:pPr>
        <w:pStyle w:val="ListParagraph"/>
        <w:numPr>
          <w:ilvl w:val="0"/>
          <w:numId w:val="3"/>
        </w:numPr>
        <w:rPr>
          <w:rFonts w:ascii="Arial" w:hAnsi="Arial" w:cs="Arial"/>
          <w:b/>
        </w:rPr>
      </w:pPr>
      <w:r w:rsidRPr="008838A1">
        <w:rPr>
          <w:rFonts w:ascii="Arial" w:hAnsi="Arial" w:cs="Arial"/>
          <w:b/>
        </w:rPr>
        <w:t xml:space="preserve">Grant approval </w:t>
      </w:r>
      <w:r w:rsidR="008251CF" w:rsidRPr="008838A1">
        <w:rPr>
          <w:rFonts w:ascii="Arial" w:hAnsi="Arial" w:cs="Arial"/>
          <w:b/>
        </w:rPr>
        <w:t>– what happens next?</w:t>
      </w:r>
    </w:p>
    <w:p w14:paraId="0053B4AC" w14:textId="1EFD183E" w:rsidR="002D12E5" w:rsidRDefault="002D12E5" w:rsidP="002D12E5">
      <w:pPr>
        <w:rPr>
          <w:rFonts w:cs="Arial"/>
          <w:sz w:val="24"/>
          <w:szCs w:val="24"/>
        </w:rPr>
      </w:pPr>
      <w:r w:rsidRPr="008838A1">
        <w:rPr>
          <w:rFonts w:cs="Arial"/>
          <w:sz w:val="24"/>
          <w:szCs w:val="24"/>
        </w:rPr>
        <w:t>If a grant application is successful, Norfolk County Council will send the applicant a formal G</w:t>
      </w:r>
      <w:r w:rsidR="00131AFF" w:rsidRPr="008838A1">
        <w:rPr>
          <w:rFonts w:cs="Arial"/>
          <w:sz w:val="24"/>
          <w:szCs w:val="24"/>
        </w:rPr>
        <w:t xml:space="preserve">rant Offer Letter and </w:t>
      </w:r>
      <w:r w:rsidR="00E53374" w:rsidRPr="008838A1">
        <w:rPr>
          <w:rFonts w:cs="Arial"/>
          <w:sz w:val="24"/>
          <w:szCs w:val="24"/>
        </w:rPr>
        <w:t xml:space="preserve">Funding </w:t>
      </w:r>
      <w:r w:rsidR="00131AFF" w:rsidRPr="008838A1">
        <w:rPr>
          <w:rFonts w:cs="Arial"/>
          <w:sz w:val="24"/>
          <w:szCs w:val="24"/>
        </w:rPr>
        <w:t>Agreement.</w:t>
      </w:r>
      <w:r w:rsidR="007E1A46">
        <w:rPr>
          <w:rFonts w:cs="Arial"/>
          <w:sz w:val="24"/>
          <w:szCs w:val="24"/>
        </w:rPr>
        <w:t xml:space="preserve"> </w:t>
      </w:r>
      <w:r w:rsidRPr="008838A1">
        <w:rPr>
          <w:rFonts w:cs="Arial"/>
          <w:sz w:val="24"/>
          <w:szCs w:val="24"/>
        </w:rPr>
        <w:t xml:space="preserve">This will include: </w:t>
      </w:r>
    </w:p>
    <w:p w14:paraId="6E97CB5A" w14:textId="77777777" w:rsidR="007E1A46" w:rsidRPr="008838A1" w:rsidRDefault="007E1A46" w:rsidP="002D12E5">
      <w:pPr>
        <w:rPr>
          <w:rFonts w:cs="Arial"/>
          <w:sz w:val="24"/>
          <w:szCs w:val="24"/>
        </w:rPr>
      </w:pPr>
    </w:p>
    <w:p w14:paraId="78D165B5" w14:textId="5412C2FF" w:rsidR="00926738" w:rsidRPr="00926738" w:rsidRDefault="00926738" w:rsidP="00926738">
      <w:pPr>
        <w:pStyle w:val="ListParagraph"/>
        <w:numPr>
          <w:ilvl w:val="0"/>
          <w:numId w:val="2"/>
        </w:numPr>
        <w:rPr>
          <w:rFonts w:ascii="Arial" w:hAnsi="Arial" w:cs="Arial"/>
        </w:rPr>
      </w:pPr>
      <w:r w:rsidRPr="008838A1">
        <w:rPr>
          <w:rFonts w:ascii="Arial" w:hAnsi="Arial" w:cs="Arial"/>
        </w:rPr>
        <w:t xml:space="preserve">A Grant </w:t>
      </w:r>
      <w:r>
        <w:rPr>
          <w:rFonts w:ascii="Arial" w:hAnsi="Arial" w:cs="Arial"/>
        </w:rPr>
        <w:t xml:space="preserve">Funding </w:t>
      </w:r>
      <w:r w:rsidRPr="008838A1">
        <w:rPr>
          <w:rFonts w:ascii="Arial" w:hAnsi="Arial" w:cs="Arial"/>
        </w:rPr>
        <w:t xml:space="preserve">Acceptance Form which needs to be signed and returned before the applicant can commence delivery of </w:t>
      </w:r>
      <w:r>
        <w:rPr>
          <w:rFonts w:ascii="Arial" w:hAnsi="Arial" w:cs="Arial"/>
        </w:rPr>
        <w:t xml:space="preserve">the </w:t>
      </w:r>
      <w:r w:rsidRPr="008838A1">
        <w:rPr>
          <w:rFonts w:ascii="Arial" w:hAnsi="Arial" w:cs="Arial"/>
        </w:rPr>
        <w:t xml:space="preserve">business proposal. </w:t>
      </w:r>
    </w:p>
    <w:p w14:paraId="2646E0A9" w14:textId="0E664287" w:rsidR="002D12E5" w:rsidRDefault="002D12E5" w:rsidP="002D12E5">
      <w:pPr>
        <w:pStyle w:val="ListParagraph"/>
        <w:numPr>
          <w:ilvl w:val="0"/>
          <w:numId w:val="2"/>
        </w:numPr>
        <w:rPr>
          <w:rFonts w:ascii="Arial" w:hAnsi="Arial" w:cs="Arial"/>
        </w:rPr>
      </w:pPr>
      <w:r w:rsidRPr="008838A1">
        <w:rPr>
          <w:rFonts w:ascii="Arial" w:hAnsi="Arial" w:cs="Arial"/>
        </w:rPr>
        <w:t xml:space="preserve">The amount of grant awarded and </w:t>
      </w:r>
      <w:r w:rsidR="007E1A46">
        <w:rPr>
          <w:rFonts w:ascii="Arial" w:hAnsi="Arial" w:cs="Arial"/>
        </w:rPr>
        <w:t xml:space="preserve">the </w:t>
      </w:r>
      <w:r w:rsidRPr="008838A1">
        <w:rPr>
          <w:rFonts w:ascii="Arial" w:hAnsi="Arial" w:cs="Arial"/>
        </w:rPr>
        <w:t xml:space="preserve">State Aid regulations under which it has been approved; </w:t>
      </w:r>
    </w:p>
    <w:p w14:paraId="74611022" w14:textId="2BBDF375" w:rsidR="00926738" w:rsidRPr="008838A1" w:rsidRDefault="00926738" w:rsidP="002D12E5">
      <w:pPr>
        <w:pStyle w:val="ListParagraph"/>
        <w:numPr>
          <w:ilvl w:val="0"/>
          <w:numId w:val="2"/>
        </w:numPr>
        <w:rPr>
          <w:rFonts w:ascii="Arial" w:hAnsi="Arial" w:cs="Arial"/>
        </w:rPr>
      </w:pPr>
      <w:r>
        <w:rPr>
          <w:rFonts w:ascii="Arial" w:hAnsi="Arial" w:cs="Arial"/>
        </w:rPr>
        <w:t>A Statement of Previous Aid received under the De Minimis exemption which needs to be signed and returned before the applicant can commence delivery of the business proposal.</w:t>
      </w:r>
    </w:p>
    <w:p w14:paraId="08257363" w14:textId="3CD80E96" w:rsidR="002D12E5" w:rsidRPr="008838A1" w:rsidRDefault="00926738" w:rsidP="002D12E5">
      <w:pPr>
        <w:pStyle w:val="ListParagraph"/>
        <w:numPr>
          <w:ilvl w:val="0"/>
          <w:numId w:val="2"/>
        </w:numPr>
        <w:rPr>
          <w:rFonts w:ascii="Arial" w:hAnsi="Arial" w:cs="Arial"/>
        </w:rPr>
      </w:pPr>
      <w:r>
        <w:rPr>
          <w:rFonts w:ascii="Arial" w:hAnsi="Arial" w:cs="Arial"/>
        </w:rPr>
        <w:t xml:space="preserve">Terms and </w:t>
      </w:r>
      <w:r w:rsidR="002D12E5" w:rsidRPr="008838A1">
        <w:rPr>
          <w:rFonts w:ascii="Arial" w:hAnsi="Arial" w:cs="Arial"/>
        </w:rPr>
        <w:t>Conditions</w:t>
      </w:r>
      <w:r>
        <w:rPr>
          <w:rFonts w:ascii="Arial" w:hAnsi="Arial" w:cs="Arial"/>
        </w:rPr>
        <w:t xml:space="preserve"> of Offer</w:t>
      </w:r>
      <w:r w:rsidR="002D12E5" w:rsidRPr="008838A1">
        <w:rPr>
          <w:rFonts w:ascii="Arial" w:hAnsi="Arial" w:cs="Arial"/>
        </w:rPr>
        <w:t xml:space="preserve"> - both standard</w:t>
      </w:r>
      <w:r>
        <w:rPr>
          <w:rFonts w:ascii="Arial" w:hAnsi="Arial" w:cs="Arial"/>
        </w:rPr>
        <w:t xml:space="preserve"> conditions</w:t>
      </w:r>
      <w:r w:rsidR="002D12E5" w:rsidRPr="008838A1">
        <w:rPr>
          <w:rFonts w:ascii="Arial" w:hAnsi="Arial" w:cs="Arial"/>
        </w:rPr>
        <w:t xml:space="preserve"> </w:t>
      </w:r>
      <w:r w:rsidR="000048C5">
        <w:rPr>
          <w:rFonts w:ascii="Arial" w:hAnsi="Arial" w:cs="Arial"/>
        </w:rPr>
        <w:t xml:space="preserve">(including details of how funding will be released) </w:t>
      </w:r>
      <w:r w:rsidR="002D12E5" w:rsidRPr="008838A1">
        <w:rPr>
          <w:rFonts w:ascii="Arial" w:hAnsi="Arial" w:cs="Arial"/>
        </w:rPr>
        <w:t xml:space="preserve">and any </w:t>
      </w:r>
      <w:r>
        <w:rPr>
          <w:rFonts w:ascii="Arial" w:hAnsi="Arial" w:cs="Arial"/>
        </w:rPr>
        <w:t xml:space="preserve">specific conditions </w:t>
      </w:r>
      <w:r w:rsidR="00D7495B">
        <w:rPr>
          <w:rFonts w:ascii="Arial" w:hAnsi="Arial" w:cs="Arial"/>
        </w:rPr>
        <w:t>required</w:t>
      </w:r>
      <w:r w:rsidR="002D12E5" w:rsidRPr="008838A1">
        <w:rPr>
          <w:rFonts w:ascii="Arial" w:hAnsi="Arial" w:cs="Arial"/>
        </w:rPr>
        <w:t xml:space="preserve"> by the </w:t>
      </w:r>
      <w:r w:rsidR="0007250E" w:rsidRPr="008838A1">
        <w:rPr>
          <w:rFonts w:ascii="Arial" w:hAnsi="Arial" w:cs="Arial"/>
        </w:rPr>
        <w:t>StartEast</w:t>
      </w:r>
      <w:r w:rsidR="007941B3" w:rsidRPr="008838A1">
        <w:rPr>
          <w:rFonts w:ascii="Arial" w:hAnsi="Arial" w:cs="Arial"/>
        </w:rPr>
        <w:t xml:space="preserve"> </w:t>
      </w:r>
      <w:r w:rsidR="007E1A46">
        <w:rPr>
          <w:rFonts w:ascii="Arial" w:hAnsi="Arial" w:cs="Arial"/>
        </w:rPr>
        <w:t>Project Steering Group</w:t>
      </w:r>
      <w:r w:rsidR="002D12E5" w:rsidRPr="008838A1">
        <w:rPr>
          <w:rFonts w:ascii="Arial" w:hAnsi="Arial" w:cs="Arial"/>
        </w:rPr>
        <w:t xml:space="preserve">; </w:t>
      </w:r>
    </w:p>
    <w:p w14:paraId="1FC8637A" w14:textId="77777777" w:rsidR="002D12E5" w:rsidRPr="008838A1" w:rsidRDefault="002D12E5" w:rsidP="002D12E5">
      <w:pPr>
        <w:pStyle w:val="ListParagraph"/>
        <w:numPr>
          <w:ilvl w:val="0"/>
          <w:numId w:val="2"/>
        </w:numPr>
        <w:rPr>
          <w:rFonts w:ascii="Arial" w:hAnsi="Arial" w:cs="Arial"/>
        </w:rPr>
      </w:pPr>
      <w:r w:rsidRPr="008838A1">
        <w:rPr>
          <w:rFonts w:ascii="Arial" w:hAnsi="Arial" w:cs="Arial"/>
        </w:rPr>
        <w:t xml:space="preserve">The outputs and other results that must be achieved; </w:t>
      </w:r>
    </w:p>
    <w:p w14:paraId="50AB32D3" w14:textId="47B456A0" w:rsidR="002D12E5" w:rsidRDefault="00926738" w:rsidP="002D12E5">
      <w:pPr>
        <w:pStyle w:val="ListParagraph"/>
        <w:numPr>
          <w:ilvl w:val="0"/>
          <w:numId w:val="2"/>
        </w:numPr>
        <w:rPr>
          <w:rFonts w:ascii="Arial" w:hAnsi="Arial" w:cs="Arial"/>
        </w:rPr>
      </w:pPr>
      <w:r>
        <w:rPr>
          <w:rFonts w:ascii="Arial" w:hAnsi="Arial" w:cs="Arial"/>
        </w:rPr>
        <w:t>Guidance on h</w:t>
      </w:r>
      <w:r w:rsidR="002D12E5" w:rsidRPr="008838A1">
        <w:rPr>
          <w:rFonts w:ascii="Arial" w:hAnsi="Arial" w:cs="Arial"/>
        </w:rPr>
        <w:t>ow the project will be monitored and evaluated by Norfolk County Council</w:t>
      </w:r>
      <w:r w:rsidR="00D7495B">
        <w:rPr>
          <w:rFonts w:ascii="Arial" w:hAnsi="Arial" w:cs="Arial"/>
        </w:rPr>
        <w:t xml:space="preserve"> and external evaluators</w:t>
      </w:r>
      <w:r w:rsidR="002D12E5" w:rsidRPr="008838A1">
        <w:rPr>
          <w:rFonts w:ascii="Arial" w:hAnsi="Arial" w:cs="Arial"/>
        </w:rPr>
        <w:t>;</w:t>
      </w:r>
    </w:p>
    <w:p w14:paraId="2B92339D" w14:textId="78A86A12" w:rsidR="00926738" w:rsidRDefault="000048C5" w:rsidP="002D12E5">
      <w:pPr>
        <w:pStyle w:val="ListParagraph"/>
        <w:numPr>
          <w:ilvl w:val="0"/>
          <w:numId w:val="2"/>
        </w:numPr>
        <w:rPr>
          <w:rFonts w:ascii="Arial" w:hAnsi="Arial" w:cs="Arial"/>
        </w:rPr>
      </w:pPr>
      <w:r>
        <w:rPr>
          <w:rFonts w:ascii="Arial" w:hAnsi="Arial" w:cs="Arial"/>
        </w:rPr>
        <w:t>Guidance on the documentary evidence and publicity r</w:t>
      </w:r>
      <w:r w:rsidR="00926738">
        <w:rPr>
          <w:rFonts w:ascii="Arial" w:hAnsi="Arial" w:cs="Arial"/>
        </w:rPr>
        <w:t>equirements;</w:t>
      </w:r>
    </w:p>
    <w:p w14:paraId="0C985645" w14:textId="708ADCE6" w:rsidR="00926738" w:rsidRPr="008838A1" w:rsidRDefault="000048C5" w:rsidP="002D12E5">
      <w:pPr>
        <w:pStyle w:val="ListParagraph"/>
        <w:numPr>
          <w:ilvl w:val="0"/>
          <w:numId w:val="2"/>
        </w:numPr>
        <w:rPr>
          <w:rFonts w:ascii="Arial" w:hAnsi="Arial" w:cs="Arial"/>
        </w:rPr>
      </w:pPr>
      <w:r>
        <w:rPr>
          <w:rFonts w:ascii="Arial" w:hAnsi="Arial" w:cs="Arial"/>
        </w:rPr>
        <w:t>Guidance on the registering and disposal of a</w:t>
      </w:r>
      <w:r w:rsidR="00926738">
        <w:rPr>
          <w:rFonts w:ascii="Arial" w:hAnsi="Arial" w:cs="Arial"/>
        </w:rPr>
        <w:t>ssets;</w:t>
      </w:r>
    </w:p>
    <w:p w14:paraId="52C9A94F" w14:textId="0CA759AD" w:rsidR="002D12E5" w:rsidRPr="008838A1" w:rsidRDefault="002D12E5" w:rsidP="002D12E5">
      <w:pPr>
        <w:pStyle w:val="ListParagraph"/>
        <w:numPr>
          <w:ilvl w:val="0"/>
          <w:numId w:val="2"/>
        </w:numPr>
        <w:rPr>
          <w:rFonts w:ascii="Arial" w:hAnsi="Arial" w:cs="Arial"/>
        </w:rPr>
      </w:pPr>
      <w:r w:rsidRPr="008838A1">
        <w:rPr>
          <w:rFonts w:ascii="Arial" w:hAnsi="Arial" w:cs="Arial"/>
        </w:rPr>
        <w:t>Contact information</w:t>
      </w:r>
      <w:r w:rsidR="000048C5">
        <w:rPr>
          <w:rFonts w:ascii="Arial" w:hAnsi="Arial" w:cs="Arial"/>
        </w:rPr>
        <w:t xml:space="preserve"> for Norfolk County Council.</w:t>
      </w:r>
    </w:p>
    <w:p w14:paraId="1825CBDB" w14:textId="77777777" w:rsidR="002D12E5" w:rsidRPr="008838A1" w:rsidRDefault="002D12E5" w:rsidP="002D12E5">
      <w:pPr>
        <w:rPr>
          <w:rFonts w:cs="Arial"/>
          <w:sz w:val="24"/>
          <w:szCs w:val="24"/>
        </w:rPr>
      </w:pPr>
    </w:p>
    <w:p w14:paraId="113F3826" w14:textId="3D0C3EB0" w:rsidR="002D12E5" w:rsidRDefault="008251CF" w:rsidP="002D12E5">
      <w:pPr>
        <w:rPr>
          <w:rFonts w:cs="Arial"/>
          <w:b/>
          <w:sz w:val="24"/>
          <w:szCs w:val="24"/>
        </w:rPr>
      </w:pPr>
      <w:r w:rsidRPr="008838A1">
        <w:rPr>
          <w:rFonts w:cs="Arial"/>
          <w:b/>
          <w:sz w:val="24"/>
          <w:szCs w:val="24"/>
        </w:rPr>
        <w:t xml:space="preserve">A maximum of </w:t>
      </w:r>
      <w:r w:rsidR="0007250E" w:rsidRPr="008838A1">
        <w:rPr>
          <w:rFonts w:cs="Arial"/>
          <w:b/>
          <w:sz w:val="24"/>
          <w:szCs w:val="24"/>
        </w:rPr>
        <w:t>50</w:t>
      </w:r>
      <w:r w:rsidR="002D12E5" w:rsidRPr="008838A1">
        <w:rPr>
          <w:rFonts w:cs="Arial"/>
          <w:b/>
          <w:sz w:val="24"/>
          <w:szCs w:val="24"/>
        </w:rPr>
        <w:t xml:space="preserve">% of each award will be released </w:t>
      </w:r>
      <w:r w:rsidR="00D7495B">
        <w:rPr>
          <w:rFonts w:cs="Arial"/>
          <w:b/>
          <w:sz w:val="24"/>
          <w:szCs w:val="24"/>
        </w:rPr>
        <w:t>within 6 weeks of the Grant Funding Agreement being signed. The</w:t>
      </w:r>
      <w:r w:rsidR="002D12E5" w:rsidRPr="008838A1">
        <w:rPr>
          <w:rFonts w:cs="Arial"/>
          <w:b/>
          <w:sz w:val="24"/>
          <w:szCs w:val="24"/>
        </w:rPr>
        <w:t xml:space="preserve"> remaining </w:t>
      </w:r>
      <w:r w:rsidRPr="008838A1">
        <w:rPr>
          <w:rFonts w:cs="Arial"/>
          <w:b/>
          <w:sz w:val="24"/>
          <w:szCs w:val="24"/>
        </w:rPr>
        <w:t>funds</w:t>
      </w:r>
      <w:r w:rsidR="007941B3" w:rsidRPr="008838A1">
        <w:rPr>
          <w:rFonts w:cs="Arial"/>
          <w:b/>
          <w:sz w:val="24"/>
          <w:szCs w:val="24"/>
        </w:rPr>
        <w:t xml:space="preserve"> </w:t>
      </w:r>
      <w:r w:rsidR="00E53374" w:rsidRPr="008838A1">
        <w:rPr>
          <w:rFonts w:cs="Arial"/>
          <w:b/>
          <w:sz w:val="24"/>
          <w:szCs w:val="24"/>
        </w:rPr>
        <w:t xml:space="preserve">will be released </w:t>
      </w:r>
      <w:r w:rsidR="002D12E5" w:rsidRPr="008838A1">
        <w:rPr>
          <w:rFonts w:cs="Arial"/>
          <w:b/>
          <w:sz w:val="24"/>
          <w:szCs w:val="24"/>
        </w:rPr>
        <w:t>on</w:t>
      </w:r>
      <w:r w:rsidR="00E53374" w:rsidRPr="008838A1">
        <w:rPr>
          <w:rFonts w:cs="Arial"/>
          <w:b/>
          <w:sz w:val="24"/>
          <w:szCs w:val="24"/>
        </w:rPr>
        <w:t xml:space="preserve"> the completion of </w:t>
      </w:r>
      <w:r w:rsidR="00D7495B">
        <w:rPr>
          <w:rFonts w:cs="Arial"/>
          <w:b/>
          <w:sz w:val="24"/>
          <w:szCs w:val="24"/>
        </w:rPr>
        <w:t xml:space="preserve">the project, </w:t>
      </w:r>
      <w:r w:rsidR="0031696F">
        <w:rPr>
          <w:rFonts w:cs="Arial"/>
          <w:b/>
          <w:sz w:val="24"/>
          <w:szCs w:val="24"/>
        </w:rPr>
        <w:t xml:space="preserve">completion of at least 12 hours of StartEast </w:t>
      </w:r>
      <w:r w:rsidR="0031696F">
        <w:rPr>
          <w:rFonts w:cs="Arial"/>
          <w:b/>
          <w:sz w:val="24"/>
          <w:szCs w:val="24"/>
        </w:rPr>
        <w:lastRenderedPageBreak/>
        <w:t>business support, a final monitoring visit,</w:t>
      </w:r>
      <w:r w:rsidR="00E53374" w:rsidRPr="008838A1">
        <w:rPr>
          <w:rFonts w:cs="Arial"/>
          <w:b/>
          <w:sz w:val="24"/>
          <w:szCs w:val="24"/>
        </w:rPr>
        <w:t xml:space="preserve"> and</w:t>
      </w:r>
      <w:r w:rsidR="002D12E5" w:rsidRPr="008838A1">
        <w:rPr>
          <w:rFonts w:cs="Arial"/>
          <w:b/>
          <w:sz w:val="24"/>
          <w:szCs w:val="24"/>
        </w:rPr>
        <w:t xml:space="preserve"> receipt of a full and satisfactory </w:t>
      </w:r>
      <w:r w:rsidR="00E53374" w:rsidRPr="008838A1">
        <w:rPr>
          <w:rFonts w:cs="Arial"/>
          <w:b/>
          <w:sz w:val="24"/>
          <w:szCs w:val="24"/>
        </w:rPr>
        <w:t xml:space="preserve">funding claim and </w:t>
      </w:r>
      <w:r w:rsidR="002D12E5" w:rsidRPr="008838A1">
        <w:rPr>
          <w:rFonts w:cs="Arial"/>
          <w:b/>
          <w:sz w:val="24"/>
          <w:szCs w:val="24"/>
        </w:rPr>
        <w:t>evaluation report.</w:t>
      </w:r>
    </w:p>
    <w:p w14:paraId="365AAE7B" w14:textId="77777777" w:rsidR="0044702E" w:rsidRPr="0031696F" w:rsidRDefault="0044702E" w:rsidP="002D12E5">
      <w:pPr>
        <w:rPr>
          <w:rFonts w:cs="Arial"/>
          <w:b/>
          <w:sz w:val="24"/>
          <w:szCs w:val="24"/>
        </w:rPr>
      </w:pPr>
    </w:p>
    <w:p w14:paraId="4159B44A" w14:textId="67263A81" w:rsidR="002D12E5" w:rsidRPr="008838A1" w:rsidRDefault="002D12E5" w:rsidP="002D12E5">
      <w:pPr>
        <w:rPr>
          <w:rFonts w:cs="Arial"/>
          <w:sz w:val="24"/>
          <w:szCs w:val="24"/>
        </w:rPr>
      </w:pPr>
      <w:r w:rsidRPr="008838A1">
        <w:rPr>
          <w:rFonts w:cs="Arial"/>
          <w:sz w:val="24"/>
          <w:szCs w:val="24"/>
        </w:rPr>
        <w:t>The Offer Letter, Standard Conditions, Grant Acceptance Form</w:t>
      </w:r>
      <w:r w:rsidR="00B74033" w:rsidRPr="008838A1">
        <w:rPr>
          <w:rFonts w:cs="Arial"/>
          <w:sz w:val="24"/>
          <w:szCs w:val="24"/>
        </w:rPr>
        <w:t xml:space="preserve"> and any other attachments </w:t>
      </w:r>
      <w:r w:rsidRPr="008838A1">
        <w:rPr>
          <w:rFonts w:cs="Arial"/>
          <w:sz w:val="24"/>
          <w:szCs w:val="24"/>
        </w:rPr>
        <w:t xml:space="preserve">will form the Grant </w:t>
      </w:r>
      <w:r w:rsidR="007E1A46">
        <w:rPr>
          <w:rFonts w:cs="Arial"/>
          <w:sz w:val="24"/>
          <w:szCs w:val="24"/>
        </w:rPr>
        <w:t xml:space="preserve">Funding </w:t>
      </w:r>
      <w:r w:rsidRPr="008838A1">
        <w:rPr>
          <w:rFonts w:cs="Arial"/>
          <w:sz w:val="24"/>
          <w:szCs w:val="24"/>
        </w:rPr>
        <w:t>Agreement between the applicant and Norfolk County Council. This will be a legally binding Agreement.</w:t>
      </w:r>
    </w:p>
    <w:p w14:paraId="075ADA34" w14:textId="77777777" w:rsidR="002D12E5" w:rsidRPr="008838A1" w:rsidRDefault="002D12E5" w:rsidP="002D12E5">
      <w:pPr>
        <w:rPr>
          <w:rFonts w:cs="Arial"/>
          <w:sz w:val="24"/>
          <w:szCs w:val="24"/>
        </w:rPr>
      </w:pPr>
    </w:p>
    <w:p w14:paraId="4371B3E3" w14:textId="77777777" w:rsidR="002D12E5" w:rsidRPr="008838A1" w:rsidRDefault="002D12E5" w:rsidP="002D12E5">
      <w:pPr>
        <w:pStyle w:val="ListParagraph"/>
        <w:numPr>
          <w:ilvl w:val="0"/>
          <w:numId w:val="3"/>
        </w:numPr>
        <w:rPr>
          <w:rFonts w:ascii="Arial" w:hAnsi="Arial" w:cs="Arial"/>
          <w:b/>
        </w:rPr>
      </w:pPr>
      <w:r w:rsidRPr="008838A1">
        <w:rPr>
          <w:rFonts w:ascii="Arial" w:hAnsi="Arial" w:cs="Arial"/>
          <w:b/>
        </w:rPr>
        <w:t>Publicity</w:t>
      </w:r>
    </w:p>
    <w:p w14:paraId="0F0138EA" w14:textId="09EC6558" w:rsidR="001D56C2" w:rsidRPr="001D56C2" w:rsidRDefault="001D56C2" w:rsidP="001D56C2">
      <w:pPr>
        <w:rPr>
          <w:rFonts w:cs="Arial"/>
          <w:sz w:val="24"/>
          <w:szCs w:val="24"/>
        </w:rPr>
      </w:pPr>
      <w:r w:rsidRPr="001D56C2">
        <w:rPr>
          <w:rFonts w:cs="Arial"/>
          <w:sz w:val="24"/>
          <w:szCs w:val="24"/>
        </w:rPr>
        <w:t>Successful applicants will be expected to acknowledge the support and involvement of StartEast, Arts Council England (ACE), the European Regional Development Fund (ERDF), and the New Anglia Local Enterprise Partnership (NALEP) in any communications regarding their growth plans, as well as on all relevant marketing and promotional material. It will also be a requirement that the StartEast, ACE, ERDF and NALEP logos appear on all associated publicity materials and the following wording used. ‘</w:t>
      </w:r>
      <w:r w:rsidRPr="001D56C2">
        <w:rPr>
          <w:rFonts w:cs="Arial"/>
          <w:i/>
          <w:sz w:val="24"/>
          <w:szCs w:val="24"/>
        </w:rPr>
        <w:t xml:space="preserve">This project was supported by </w:t>
      </w:r>
      <w:r w:rsidR="005B7EA6">
        <w:rPr>
          <w:rFonts w:cs="Arial"/>
          <w:i/>
          <w:sz w:val="24"/>
          <w:szCs w:val="24"/>
        </w:rPr>
        <w:t xml:space="preserve">the </w:t>
      </w:r>
      <w:r w:rsidRPr="001D56C2">
        <w:rPr>
          <w:rFonts w:cs="Arial"/>
          <w:i/>
          <w:sz w:val="24"/>
          <w:szCs w:val="24"/>
        </w:rPr>
        <w:t>StartEast</w:t>
      </w:r>
      <w:r w:rsidR="005B7EA6">
        <w:rPr>
          <w:rFonts w:cs="Arial"/>
          <w:i/>
          <w:sz w:val="24"/>
          <w:szCs w:val="24"/>
        </w:rPr>
        <w:t xml:space="preserve"> </w:t>
      </w:r>
      <w:r w:rsidRPr="001D56C2">
        <w:rPr>
          <w:rFonts w:cs="Arial"/>
          <w:i/>
          <w:sz w:val="24"/>
          <w:szCs w:val="24"/>
        </w:rPr>
        <w:t xml:space="preserve">Grants Scheme, funded by the European Regional Development Fund and the Arts Council England Creative Local Growth Fund.’ </w:t>
      </w:r>
    </w:p>
    <w:p w14:paraId="645CDD8A" w14:textId="77777777" w:rsidR="002D12E5" w:rsidRPr="008838A1" w:rsidRDefault="002D12E5" w:rsidP="002D12E5">
      <w:pPr>
        <w:rPr>
          <w:rFonts w:cs="Arial"/>
          <w:sz w:val="24"/>
          <w:szCs w:val="24"/>
        </w:rPr>
      </w:pPr>
    </w:p>
    <w:p w14:paraId="59ABD6F7" w14:textId="77777777" w:rsidR="002D12E5" w:rsidRPr="008838A1" w:rsidRDefault="002D12E5" w:rsidP="002D12E5">
      <w:pPr>
        <w:pStyle w:val="ListParagraph"/>
        <w:numPr>
          <w:ilvl w:val="0"/>
          <w:numId w:val="3"/>
        </w:numPr>
        <w:rPr>
          <w:rFonts w:ascii="Arial" w:hAnsi="Arial" w:cs="Arial"/>
          <w:b/>
        </w:rPr>
      </w:pPr>
      <w:r w:rsidRPr="008838A1">
        <w:rPr>
          <w:rFonts w:ascii="Arial" w:hAnsi="Arial" w:cs="Arial"/>
          <w:b/>
        </w:rPr>
        <w:t xml:space="preserve">Data Protection </w:t>
      </w:r>
    </w:p>
    <w:p w14:paraId="3062A7C9" w14:textId="53A9C80E" w:rsidR="002D12E5" w:rsidRDefault="002D12E5" w:rsidP="002D12E5">
      <w:pPr>
        <w:rPr>
          <w:rFonts w:cs="Arial"/>
          <w:sz w:val="24"/>
          <w:szCs w:val="24"/>
        </w:rPr>
      </w:pPr>
      <w:r w:rsidRPr="008838A1">
        <w:rPr>
          <w:rFonts w:cs="Arial"/>
          <w:sz w:val="24"/>
          <w:szCs w:val="24"/>
        </w:rPr>
        <w:t>Norfolk County Council will use the information provided by applicants to administer and analyse applications and for Programme Evaluation purposes. It may give copies of all or some of this information to individuals and organisations it consults when administering the grant schemes, monitoring grants and evaluating funding processes and impacts. These organisations may include</w:t>
      </w:r>
      <w:r w:rsidR="004D1926" w:rsidRPr="008838A1">
        <w:rPr>
          <w:rFonts w:cs="Arial"/>
          <w:sz w:val="24"/>
          <w:szCs w:val="24"/>
        </w:rPr>
        <w:t>,</w:t>
      </w:r>
      <w:r w:rsidR="00131AFF" w:rsidRPr="008838A1">
        <w:rPr>
          <w:rFonts w:cs="Arial"/>
          <w:sz w:val="24"/>
          <w:szCs w:val="24"/>
        </w:rPr>
        <w:t xml:space="preserve"> for example: </w:t>
      </w:r>
      <w:r w:rsidRPr="008838A1">
        <w:rPr>
          <w:rFonts w:cs="Arial"/>
          <w:sz w:val="24"/>
          <w:szCs w:val="24"/>
        </w:rPr>
        <w:t xml:space="preserve">external evaluators and other organisations involved in delivering the Programme. Personal information that applicants provide may be disclosed to a credit reference or fraud prevention agency, which may keep a record of that information. In addition, if false or inaccurate information is provided by applicants or at any point in the life of any </w:t>
      </w:r>
      <w:r w:rsidR="0007250E" w:rsidRPr="008838A1">
        <w:rPr>
          <w:rFonts w:cs="Arial"/>
          <w:sz w:val="24"/>
          <w:szCs w:val="24"/>
        </w:rPr>
        <w:t>StartEast</w:t>
      </w:r>
      <w:r w:rsidR="00AB310E" w:rsidRPr="008838A1">
        <w:rPr>
          <w:rFonts w:cs="Arial"/>
          <w:sz w:val="24"/>
          <w:szCs w:val="24"/>
        </w:rPr>
        <w:t xml:space="preserve"> </w:t>
      </w:r>
      <w:r w:rsidRPr="008838A1">
        <w:rPr>
          <w:rFonts w:cs="Arial"/>
          <w:sz w:val="24"/>
          <w:szCs w:val="24"/>
        </w:rPr>
        <w:t>Grants Scheme funding award and fraud is identified, Norfolk County Council will provide details to fraud prevention agencies.</w:t>
      </w:r>
      <w:r w:rsidR="004D1926" w:rsidRPr="008838A1">
        <w:rPr>
          <w:rFonts w:cs="Arial"/>
          <w:sz w:val="24"/>
          <w:szCs w:val="24"/>
        </w:rPr>
        <w:t xml:space="preserve"> It will also be a requirement that any </w:t>
      </w:r>
      <w:r w:rsidR="00131AFF" w:rsidRPr="008838A1">
        <w:rPr>
          <w:rFonts w:cs="Arial"/>
          <w:sz w:val="24"/>
          <w:szCs w:val="24"/>
        </w:rPr>
        <w:t xml:space="preserve">misused </w:t>
      </w:r>
      <w:r w:rsidR="004D1926" w:rsidRPr="008838A1">
        <w:rPr>
          <w:rFonts w:cs="Arial"/>
          <w:sz w:val="24"/>
          <w:szCs w:val="24"/>
        </w:rPr>
        <w:t>funds are repaid to Norfolk County Council in full.</w:t>
      </w:r>
    </w:p>
    <w:p w14:paraId="1583D1E3" w14:textId="77777777" w:rsidR="00931310" w:rsidRDefault="00931310" w:rsidP="002D12E5">
      <w:pPr>
        <w:rPr>
          <w:rFonts w:cs="Arial"/>
          <w:sz w:val="24"/>
          <w:szCs w:val="24"/>
        </w:rPr>
      </w:pPr>
    </w:p>
    <w:p w14:paraId="541AE71F" w14:textId="486A4109" w:rsidR="00931310" w:rsidRPr="008838A1" w:rsidRDefault="00931310" w:rsidP="002D12E5">
      <w:pPr>
        <w:rPr>
          <w:rFonts w:cs="Arial"/>
          <w:sz w:val="24"/>
          <w:szCs w:val="24"/>
        </w:rPr>
      </w:pPr>
      <w:r>
        <w:rPr>
          <w:rFonts w:cs="Arial"/>
          <w:sz w:val="24"/>
          <w:szCs w:val="24"/>
        </w:rPr>
        <w:t xml:space="preserve">To meet StartEast reporting, audit, and compliance requirements Norfolk County Council </w:t>
      </w:r>
      <w:r w:rsidR="002A7026">
        <w:rPr>
          <w:rFonts w:cs="Arial"/>
          <w:sz w:val="24"/>
          <w:szCs w:val="24"/>
        </w:rPr>
        <w:t>may</w:t>
      </w:r>
      <w:r>
        <w:rPr>
          <w:rFonts w:cs="Arial"/>
          <w:sz w:val="24"/>
          <w:szCs w:val="24"/>
        </w:rPr>
        <w:t xml:space="preserve"> share</w:t>
      </w:r>
      <w:r w:rsidR="002A7026">
        <w:rPr>
          <w:rFonts w:cs="Arial"/>
          <w:sz w:val="24"/>
          <w:szCs w:val="24"/>
        </w:rPr>
        <w:t xml:space="preserve"> any</w:t>
      </w:r>
      <w:r>
        <w:rPr>
          <w:rFonts w:cs="Arial"/>
          <w:sz w:val="24"/>
          <w:szCs w:val="24"/>
        </w:rPr>
        <w:t xml:space="preserve"> information provided by applicants with the Department of Communities and Local Government</w:t>
      </w:r>
      <w:r w:rsidR="002A7026">
        <w:rPr>
          <w:rFonts w:cs="Arial"/>
          <w:sz w:val="24"/>
          <w:szCs w:val="24"/>
        </w:rPr>
        <w:t xml:space="preserve"> (DCLG), Arts Council England, and the New Anglia Local Enterprise Partnership. </w:t>
      </w:r>
    </w:p>
    <w:p w14:paraId="53CB8CA1" w14:textId="77777777" w:rsidR="002D12E5" w:rsidRPr="008838A1" w:rsidRDefault="002D12E5" w:rsidP="002D12E5">
      <w:pPr>
        <w:rPr>
          <w:rFonts w:cs="Arial"/>
          <w:sz w:val="24"/>
          <w:szCs w:val="24"/>
        </w:rPr>
      </w:pPr>
    </w:p>
    <w:p w14:paraId="42DEE8AF" w14:textId="77777777" w:rsidR="002D12E5" w:rsidRPr="008838A1" w:rsidRDefault="002D12E5" w:rsidP="002D12E5">
      <w:pPr>
        <w:pStyle w:val="ListParagraph"/>
        <w:numPr>
          <w:ilvl w:val="0"/>
          <w:numId w:val="3"/>
        </w:numPr>
        <w:rPr>
          <w:rFonts w:ascii="Arial" w:hAnsi="Arial" w:cs="Arial"/>
          <w:b/>
        </w:rPr>
      </w:pPr>
      <w:r w:rsidRPr="008838A1">
        <w:rPr>
          <w:rFonts w:ascii="Arial" w:hAnsi="Arial" w:cs="Arial"/>
          <w:b/>
        </w:rPr>
        <w:t>Freedom of Information</w:t>
      </w:r>
    </w:p>
    <w:p w14:paraId="7C916680" w14:textId="1ABF9E21" w:rsidR="002D12E5" w:rsidRPr="008838A1" w:rsidRDefault="002D12E5" w:rsidP="002D12E5">
      <w:pPr>
        <w:rPr>
          <w:rFonts w:cs="Arial"/>
          <w:sz w:val="24"/>
          <w:szCs w:val="24"/>
        </w:rPr>
      </w:pPr>
      <w:r w:rsidRPr="008838A1">
        <w:rPr>
          <w:rFonts w:cs="Arial"/>
          <w:sz w:val="24"/>
          <w:szCs w:val="24"/>
          <w:shd w:val="clear" w:color="auto" w:fill="FFFFFF"/>
        </w:rPr>
        <w:t>The Freedom of Information Act 2000 gives anyone the right to request access to information held by Norfolk County Council</w:t>
      </w:r>
      <w:r w:rsidR="004D1926" w:rsidRPr="008838A1">
        <w:rPr>
          <w:rFonts w:cs="Arial"/>
          <w:sz w:val="24"/>
          <w:szCs w:val="24"/>
          <w:shd w:val="clear" w:color="auto" w:fill="FFFFFF"/>
        </w:rPr>
        <w:t>.</w:t>
      </w:r>
      <w:r w:rsidR="00AB310E" w:rsidRPr="008838A1">
        <w:rPr>
          <w:rFonts w:cs="Arial"/>
          <w:sz w:val="24"/>
          <w:szCs w:val="24"/>
          <w:shd w:val="clear" w:color="auto" w:fill="FFFFFF"/>
        </w:rPr>
        <w:t xml:space="preserve"> </w:t>
      </w:r>
      <w:r w:rsidRPr="008838A1">
        <w:rPr>
          <w:rFonts w:cs="Arial"/>
          <w:sz w:val="24"/>
          <w:szCs w:val="24"/>
          <w:shd w:val="clear" w:color="auto" w:fill="FFFFFF"/>
        </w:rPr>
        <w:t xml:space="preserve">It is designed to promote democracy by allowing people to gain a greater understanding of how the Council works and how we make our decisions. </w:t>
      </w:r>
      <w:r w:rsidRPr="008838A1">
        <w:rPr>
          <w:rFonts w:cs="Arial"/>
          <w:sz w:val="24"/>
          <w:szCs w:val="24"/>
        </w:rPr>
        <w:t xml:space="preserve">In the vast majority of cases, NCC is legally obliged to inform the requester whether it holds the requested information and, if so, to communicate it to them, subject to any exemptions that may apply. If any applicant thinks that information they are providing may be exempt from release if requested, NCC will ask them to let us know as part of their application. </w:t>
      </w:r>
    </w:p>
    <w:p w14:paraId="628C9743" w14:textId="77777777" w:rsidR="007941B3" w:rsidRPr="008838A1" w:rsidRDefault="007941B3" w:rsidP="00270D23">
      <w:pPr>
        <w:autoSpaceDE w:val="0"/>
        <w:autoSpaceDN w:val="0"/>
        <w:adjustRightInd w:val="0"/>
        <w:rPr>
          <w:rFonts w:cs="Arial"/>
          <w:b/>
          <w:sz w:val="24"/>
          <w:szCs w:val="24"/>
        </w:rPr>
      </w:pPr>
    </w:p>
    <w:p w14:paraId="309114BA" w14:textId="2DCC515E" w:rsidR="008251CF" w:rsidRPr="008838A1" w:rsidRDefault="008251CF" w:rsidP="007941B3">
      <w:pPr>
        <w:pStyle w:val="ListParagraph"/>
        <w:numPr>
          <w:ilvl w:val="0"/>
          <w:numId w:val="3"/>
        </w:numPr>
        <w:autoSpaceDE w:val="0"/>
        <w:autoSpaceDN w:val="0"/>
        <w:adjustRightInd w:val="0"/>
        <w:rPr>
          <w:rFonts w:ascii="Arial" w:hAnsi="Arial" w:cs="Arial"/>
          <w:b/>
        </w:rPr>
      </w:pPr>
      <w:r w:rsidRPr="008838A1">
        <w:rPr>
          <w:rFonts w:ascii="Arial" w:hAnsi="Arial" w:cs="Arial"/>
          <w:b/>
        </w:rPr>
        <w:t xml:space="preserve">Application Submission </w:t>
      </w:r>
    </w:p>
    <w:p w14:paraId="2B80D40C" w14:textId="12B19E4D" w:rsidR="008251CF" w:rsidRPr="008838A1" w:rsidRDefault="008251CF" w:rsidP="008251CF">
      <w:pPr>
        <w:autoSpaceDE w:val="0"/>
        <w:autoSpaceDN w:val="0"/>
        <w:adjustRightInd w:val="0"/>
        <w:rPr>
          <w:rFonts w:cs="Arial"/>
          <w:sz w:val="24"/>
          <w:szCs w:val="24"/>
        </w:rPr>
      </w:pPr>
      <w:r w:rsidRPr="008838A1">
        <w:rPr>
          <w:rFonts w:cs="Arial"/>
          <w:sz w:val="24"/>
          <w:szCs w:val="24"/>
        </w:rPr>
        <w:t>This is a rolling grants scheme and applications can be submitted at any time</w:t>
      </w:r>
      <w:r w:rsidR="00AB310E" w:rsidRPr="008838A1">
        <w:rPr>
          <w:rFonts w:cs="Arial"/>
          <w:sz w:val="24"/>
          <w:szCs w:val="24"/>
        </w:rPr>
        <w:t>.</w:t>
      </w:r>
    </w:p>
    <w:p w14:paraId="05CF8E79" w14:textId="77777777" w:rsidR="00131AFF" w:rsidRPr="008838A1" w:rsidRDefault="00131AFF" w:rsidP="008251CF">
      <w:pPr>
        <w:autoSpaceDE w:val="0"/>
        <w:autoSpaceDN w:val="0"/>
        <w:adjustRightInd w:val="0"/>
        <w:rPr>
          <w:rFonts w:cs="Arial"/>
          <w:sz w:val="24"/>
          <w:szCs w:val="24"/>
        </w:rPr>
      </w:pPr>
    </w:p>
    <w:p w14:paraId="447C6CDC" w14:textId="39BE3CD6" w:rsidR="00131AFF" w:rsidRPr="008838A1" w:rsidRDefault="007E1A46" w:rsidP="00131AFF">
      <w:pPr>
        <w:autoSpaceDE w:val="0"/>
        <w:autoSpaceDN w:val="0"/>
        <w:adjustRightInd w:val="0"/>
        <w:rPr>
          <w:rFonts w:cs="Arial"/>
          <w:sz w:val="24"/>
          <w:szCs w:val="24"/>
        </w:rPr>
      </w:pPr>
      <w:r>
        <w:rPr>
          <w:rFonts w:cs="Arial"/>
          <w:sz w:val="24"/>
          <w:szCs w:val="24"/>
        </w:rPr>
        <w:lastRenderedPageBreak/>
        <w:t>As part of Norfolk County Council</w:t>
      </w:r>
      <w:r w:rsidR="00131AFF" w:rsidRPr="008838A1">
        <w:rPr>
          <w:rFonts w:cs="Arial"/>
          <w:sz w:val="24"/>
          <w:szCs w:val="24"/>
        </w:rPr>
        <w:t>’s carbon saving targets, an email copy of the application form is acceptable, and we will accept an electronic signature as your formal confirmation that the information in the application is true and accurate. You can also email us copies of any background documents (e.g. accounts). However, where it is not possible to send these electronically, we will still need hard copies to be posted to accompany your application. It is, of course, still acceptable to receive hard copies of your application as well, if you do not have access to email.</w:t>
      </w:r>
    </w:p>
    <w:p w14:paraId="7FF96436" w14:textId="77777777" w:rsidR="00131AFF" w:rsidRPr="008838A1" w:rsidRDefault="00131AFF" w:rsidP="00131AFF">
      <w:pPr>
        <w:autoSpaceDE w:val="0"/>
        <w:autoSpaceDN w:val="0"/>
        <w:adjustRightInd w:val="0"/>
        <w:rPr>
          <w:rFonts w:cs="Arial"/>
          <w:sz w:val="24"/>
          <w:szCs w:val="24"/>
        </w:rPr>
      </w:pPr>
    </w:p>
    <w:p w14:paraId="1D866B86" w14:textId="5230BE2D" w:rsidR="00131AFF" w:rsidRPr="008838A1" w:rsidRDefault="00131AFF" w:rsidP="00131AFF">
      <w:pPr>
        <w:autoSpaceDE w:val="0"/>
        <w:autoSpaceDN w:val="0"/>
        <w:adjustRightInd w:val="0"/>
        <w:rPr>
          <w:rFonts w:cs="Arial"/>
          <w:sz w:val="24"/>
          <w:szCs w:val="24"/>
        </w:rPr>
      </w:pPr>
      <w:r w:rsidRPr="008838A1">
        <w:rPr>
          <w:rFonts w:cs="Arial"/>
          <w:sz w:val="24"/>
          <w:szCs w:val="24"/>
        </w:rPr>
        <w:t xml:space="preserve">Applicants must read the StartEast Grants </w:t>
      </w:r>
      <w:r w:rsidR="007E1A46">
        <w:rPr>
          <w:rFonts w:cs="Arial"/>
          <w:sz w:val="24"/>
          <w:szCs w:val="24"/>
        </w:rPr>
        <w:t xml:space="preserve">Scheme </w:t>
      </w:r>
      <w:r w:rsidRPr="008838A1">
        <w:rPr>
          <w:rFonts w:cs="Arial"/>
          <w:sz w:val="24"/>
          <w:szCs w:val="24"/>
        </w:rPr>
        <w:t>Eligibility Criteria thoroughly before preparing an application.</w:t>
      </w:r>
    </w:p>
    <w:p w14:paraId="48D7A98E" w14:textId="77777777" w:rsidR="00131AFF" w:rsidRPr="008838A1" w:rsidRDefault="00131AFF" w:rsidP="00131AFF">
      <w:pPr>
        <w:autoSpaceDE w:val="0"/>
        <w:autoSpaceDN w:val="0"/>
        <w:adjustRightInd w:val="0"/>
        <w:rPr>
          <w:rFonts w:cs="Arial"/>
          <w:sz w:val="24"/>
          <w:szCs w:val="24"/>
        </w:rPr>
      </w:pPr>
    </w:p>
    <w:p w14:paraId="14907711" w14:textId="4CF885C2" w:rsidR="00131AFF" w:rsidRPr="008838A1" w:rsidRDefault="00131AFF" w:rsidP="00131AFF">
      <w:pPr>
        <w:autoSpaceDE w:val="0"/>
        <w:autoSpaceDN w:val="0"/>
        <w:adjustRightInd w:val="0"/>
        <w:rPr>
          <w:rFonts w:cs="Arial"/>
          <w:sz w:val="24"/>
          <w:szCs w:val="24"/>
        </w:rPr>
      </w:pPr>
      <w:r w:rsidRPr="008838A1">
        <w:rPr>
          <w:rFonts w:cs="Arial"/>
          <w:sz w:val="24"/>
          <w:szCs w:val="24"/>
        </w:rPr>
        <w:t xml:space="preserve">Information will be available in large print, audio, Braille, alternative format or in a different language via Norfolk Arts Service on 01603 222941 or email </w:t>
      </w:r>
      <w:hyperlink r:id="rId12" w:history="1">
        <w:r w:rsidRPr="008838A1">
          <w:rPr>
            <w:rStyle w:val="Hyperlink"/>
            <w:rFonts w:cs="Arial"/>
            <w:sz w:val="24"/>
            <w:szCs w:val="24"/>
          </w:rPr>
          <w:t>arts@norfolk.gov.uk</w:t>
        </w:r>
      </w:hyperlink>
      <w:r w:rsidR="005B7EA6">
        <w:rPr>
          <w:rStyle w:val="Hyperlink"/>
          <w:rFonts w:cs="Arial"/>
          <w:sz w:val="24"/>
          <w:szCs w:val="24"/>
        </w:rPr>
        <w:t>.</w:t>
      </w:r>
      <w:r w:rsidRPr="008838A1">
        <w:rPr>
          <w:rFonts w:cs="Arial"/>
          <w:sz w:val="24"/>
          <w:szCs w:val="24"/>
        </w:rPr>
        <w:t xml:space="preserve"> </w:t>
      </w:r>
    </w:p>
    <w:p w14:paraId="08538E07" w14:textId="77777777" w:rsidR="008251CF" w:rsidRPr="008838A1" w:rsidRDefault="008251CF" w:rsidP="008251CF">
      <w:pPr>
        <w:autoSpaceDE w:val="0"/>
        <w:autoSpaceDN w:val="0"/>
        <w:adjustRightInd w:val="0"/>
        <w:rPr>
          <w:rFonts w:cs="Arial"/>
          <w:b/>
          <w:sz w:val="24"/>
          <w:szCs w:val="24"/>
        </w:rPr>
      </w:pPr>
    </w:p>
    <w:p w14:paraId="57BE31D0" w14:textId="77777777" w:rsidR="005B7EA6" w:rsidRDefault="008251CF" w:rsidP="008251CF">
      <w:pPr>
        <w:autoSpaceDE w:val="0"/>
        <w:autoSpaceDN w:val="0"/>
        <w:adjustRightInd w:val="0"/>
        <w:rPr>
          <w:rFonts w:cs="Arial"/>
          <w:sz w:val="24"/>
          <w:szCs w:val="24"/>
        </w:rPr>
      </w:pPr>
      <w:r w:rsidRPr="008838A1">
        <w:rPr>
          <w:rFonts w:cs="Arial"/>
          <w:sz w:val="24"/>
          <w:szCs w:val="24"/>
        </w:rPr>
        <w:t>All applications must be submitted on the enclosed form to:</w:t>
      </w:r>
    </w:p>
    <w:p w14:paraId="48F85A13" w14:textId="50612AD0" w:rsidR="002F462A" w:rsidRPr="007E1A46" w:rsidRDefault="008251CF" w:rsidP="00270D23">
      <w:pPr>
        <w:autoSpaceDE w:val="0"/>
        <w:autoSpaceDN w:val="0"/>
        <w:adjustRightInd w:val="0"/>
        <w:rPr>
          <w:rFonts w:cs="Arial"/>
          <w:sz w:val="24"/>
          <w:szCs w:val="24"/>
        </w:rPr>
      </w:pPr>
      <w:r w:rsidRPr="008838A1">
        <w:rPr>
          <w:rFonts w:cs="Arial"/>
          <w:b/>
          <w:sz w:val="24"/>
          <w:szCs w:val="24"/>
        </w:rPr>
        <w:t>Norfolk Arts Service, Norfolk Record Office, The Archive Centre, Martineau Lane,</w:t>
      </w:r>
      <w:r w:rsidR="002F462A">
        <w:rPr>
          <w:rFonts w:cs="Arial"/>
          <w:b/>
          <w:sz w:val="24"/>
          <w:szCs w:val="24"/>
        </w:rPr>
        <w:t xml:space="preserve"> </w:t>
      </w:r>
      <w:r w:rsidRPr="008838A1">
        <w:rPr>
          <w:rFonts w:cs="Arial"/>
          <w:b/>
          <w:sz w:val="24"/>
          <w:szCs w:val="24"/>
        </w:rPr>
        <w:t xml:space="preserve">Norwich NR1 2DQ or emailed to: </w:t>
      </w:r>
      <w:hyperlink r:id="rId13" w:history="1">
        <w:r w:rsidRPr="008838A1">
          <w:rPr>
            <w:rStyle w:val="Hyperlink"/>
            <w:rFonts w:cs="Arial"/>
            <w:b/>
            <w:sz w:val="24"/>
            <w:szCs w:val="24"/>
          </w:rPr>
          <w:t>arts@norfolk.gov.uk</w:t>
        </w:r>
      </w:hyperlink>
      <w:r w:rsidRPr="008838A1">
        <w:rPr>
          <w:rFonts w:cs="Arial"/>
          <w:b/>
          <w:sz w:val="24"/>
          <w:szCs w:val="24"/>
        </w:rPr>
        <w:t xml:space="preserve"> </w:t>
      </w:r>
    </w:p>
    <w:p w14:paraId="2AECE8C9" w14:textId="77777777" w:rsidR="00CC4B18" w:rsidRDefault="00CC4B18" w:rsidP="00270D23">
      <w:pPr>
        <w:autoSpaceDE w:val="0"/>
        <w:autoSpaceDN w:val="0"/>
        <w:adjustRightInd w:val="0"/>
        <w:rPr>
          <w:rFonts w:cs="Arial"/>
          <w:b/>
          <w:sz w:val="24"/>
          <w:szCs w:val="24"/>
        </w:rPr>
      </w:pPr>
    </w:p>
    <w:tbl>
      <w:tblPr>
        <w:tblpPr w:leftFromText="180" w:rightFromText="180" w:vertAnchor="text" w:horzAnchor="margin" w:tblpXSpec="center" w:tblpY="182"/>
        <w:tblW w:w="9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0"/>
        <w:gridCol w:w="7085"/>
      </w:tblGrid>
      <w:tr w:rsidR="00F24E9F" w14:paraId="0311F638" w14:textId="77777777" w:rsidTr="00F24E9F">
        <w:trPr>
          <w:cantSplit/>
        </w:trPr>
        <w:tc>
          <w:tcPr>
            <w:tcW w:w="2411" w:type="dxa"/>
            <w:tcBorders>
              <w:top w:val="single" w:sz="4" w:space="0" w:color="auto"/>
              <w:left w:val="single" w:sz="4" w:space="0" w:color="auto"/>
              <w:bottom w:val="single" w:sz="4" w:space="0" w:color="auto"/>
              <w:right w:val="nil"/>
            </w:tcBorders>
            <w:vAlign w:val="center"/>
            <w:hideMark/>
          </w:tcPr>
          <w:p w14:paraId="275C0944" w14:textId="77777777" w:rsidR="00F24E9F" w:rsidRDefault="00F24E9F">
            <w:pPr>
              <w:spacing w:before="60" w:after="60" w:line="256" w:lineRule="auto"/>
              <w:rPr>
                <w:rFonts w:cs="Arial"/>
                <w:sz w:val="24"/>
                <w:szCs w:val="24"/>
              </w:rPr>
            </w:pPr>
            <w:r>
              <w:rPr>
                <w:rFonts w:cs="Arial"/>
                <w:sz w:val="24"/>
                <w:szCs w:val="24"/>
              </w:rPr>
              <w:object w:dxaOrig="2160" w:dyaOrig="1155" w14:anchorId="1D24C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8pt" o:ole="" fillcolor="window">
                  <v:imagedata r:id="rId14" o:title=""/>
                </v:shape>
                <o:OLEObject Type="Embed" ProgID="Word.Picture.8" ShapeID="_x0000_i1025" DrawAspect="Content" ObjectID="_1556097798" r:id="rId15"/>
              </w:object>
            </w:r>
          </w:p>
        </w:tc>
        <w:tc>
          <w:tcPr>
            <w:tcW w:w="7087" w:type="dxa"/>
            <w:tcBorders>
              <w:top w:val="single" w:sz="4" w:space="0" w:color="auto"/>
              <w:left w:val="nil"/>
              <w:bottom w:val="single" w:sz="4" w:space="0" w:color="auto"/>
              <w:right w:val="single" w:sz="4" w:space="0" w:color="auto"/>
            </w:tcBorders>
            <w:vAlign w:val="center"/>
            <w:hideMark/>
          </w:tcPr>
          <w:p w14:paraId="10DC329F" w14:textId="77777777" w:rsidR="00F24E9F" w:rsidRDefault="00F24E9F">
            <w:pPr>
              <w:spacing w:line="256" w:lineRule="auto"/>
              <w:rPr>
                <w:rFonts w:cs="Arial"/>
                <w:sz w:val="24"/>
                <w:szCs w:val="24"/>
              </w:rPr>
            </w:pPr>
            <w:r>
              <w:rPr>
                <w:rFonts w:cs="Arial"/>
                <w:sz w:val="24"/>
                <w:szCs w:val="24"/>
              </w:rPr>
              <w:t xml:space="preserve">If you need this form in large print, audio, Braille, alternative format or in a different language please contact the Norfolk Arts Service on: Telephone 01603 223262 </w:t>
            </w:r>
          </w:p>
          <w:p w14:paraId="6A8ECB16" w14:textId="77777777" w:rsidR="00F24E9F" w:rsidRDefault="00F24E9F">
            <w:pPr>
              <w:spacing w:line="256" w:lineRule="auto"/>
              <w:rPr>
                <w:rFonts w:cs="Arial"/>
                <w:sz w:val="24"/>
                <w:szCs w:val="24"/>
              </w:rPr>
            </w:pPr>
            <w:r>
              <w:rPr>
                <w:rFonts w:cs="Arial"/>
                <w:sz w:val="24"/>
                <w:szCs w:val="24"/>
              </w:rPr>
              <w:t xml:space="preserve">Email </w:t>
            </w:r>
            <w:hyperlink r:id="rId16" w:history="1">
              <w:r>
                <w:rPr>
                  <w:rStyle w:val="Hyperlink"/>
                  <w:rFonts w:cs="Arial"/>
                  <w:sz w:val="24"/>
                  <w:szCs w:val="24"/>
                </w:rPr>
                <w:t>arts@norfolk.gov.uk</w:t>
              </w:r>
            </w:hyperlink>
            <w:r>
              <w:rPr>
                <w:rFonts w:cs="Arial"/>
                <w:sz w:val="24"/>
                <w:szCs w:val="24"/>
              </w:rPr>
              <w:t xml:space="preserve"> and we will do our best to help.</w:t>
            </w:r>
          </w:p>
        </w:tc>
      </w:tr>
    </w:tbl>
    <w:p w14:paraId="1BD0CE63" w14:textId="77777777" w:rsidR="00D7495B" w:rsidRDefault="00D7495B" w:rsidP="00270D23">
      <w:pPr>
        <w:autoSpaceDE w:val="0"/>
        <w:autoSpaceDN w:val="0"/>
        <w:adjustRightInd w:val="0"/>
        <w:rPr>
          <w:rFonts w:cs="Arial"/>
          <w:b/>
          <w:sz w:val="24"/>
          <w:szCs w:val="24"/>
        </w:rPr>
      </w:pPr>
    </w:p>
    <w:p w14:paraId="348A759F" w14:textId="77777777" w:rsidR="00D7495B" w:rsidRDefault="00D7495B" w:rsidP="00270D23">
      <w:pPr>
        <w:autoSpaceDE w:val="0"/>
        <w:autoSpaceDN w:val="0"/>
        <w:adjustRightInd w:val="0"/>
        <w:rPr>
          <w:rFonts w:cs="Arial"/>
          <w:b/>
          <w:sz w:val="24"/>
          <w:szCs w:val="24"/>
        </w:rPr>
      </w:pPr>
    </w:p>
    <w:p w14:paraId="3ECF1D71" w14:textId="77777777" w:rsidR="00D7495B" w:rsidRDefault="00D7495B" w:rsidP="00270D23">
      <w:pPr>
        <w:autoSpaceDE w:val="0"/>
        <w:autoSpaceDN w:val="0"/>
        <w:adjustRightInd w:val="0"/>
        <w:rPr>
          <w:rFonts w:cs="Arial"/>
          <w:b/>
          <w:sz w:val="24"/>
          <w:szCs w:val="24"/>
        </w:rPr>
      </w:pPr>
    </w:p>
    <w:p w14:paraId="2AA9593C" w14:textId="77777777" w:rsidR="00D7495B" w:rsidRDefault="00D7495B" w:rsidP="00270D23">
      <w:pPr>
        <w:autoSpaceDE w:val="0"/>
        <w:autoSpaceDN w:val="0"/>
        <w:adjustRightInd w:val="0"/>
        <w:rPr>
          <w:rFonts w:cs="Arial"/>
          <w:b/>
          <w:sz w:val="24"/>
          <w:szCs w:val="24"/>
        </w:rPr>
      </w:pPr>
    </w:p>
    <w:p w14:paraId="3DD11CD4" w14:textId="77777777" w:rsidR="00D7495B" w:rsidRDefault="00D7495B" w:rsidP="00270D23">
      <w:pPr>
        <w:autoSpaceDE w:val="0"/>
        <w:autoSpaceDN w:val="0"/>
        <w:adjustRightInd w:val="0"/>
        <w:rPr>
          <w:rFonts w:cs="Arial"/>
          <w:b/>
          <w:sz w:val="24"/>
          <w:szCs w:val="24"/>
        </w:rPr>
      </w:pPr>
    </w:p>
    <w:p w14:paraId="1A4BB62D" w14:textId="77777777" w:rsidR="00D7495B" w:rsidRDefault="00D7495B" w:rsidP="00270D23">
      <w:pPr>
        <w:autoSpaceDE w:val="0"/>
        <w:autoSpaceDN w:val="0"/>
        <w:adjustRightInd w:val="0"/>
        <w:rPr>
          <w:rFonts w:cs="Arial"/>
          <w:b/>
          <w:sz w:val="24"/>
          <w:szCs w:val="24"/>
        </w:rPr>
      </w:pPr>
    </w:p>
    <w:p w14:paraId="6598A8EC" w14:textId="77777777" w:rsidR="00D7495B" w:rsidRDefault="00D7495B" w:rsidP="00270D23">
      <w:pPr>
        <w:autoSpaceDE w:val="0"/>
        <w:autoSpaceDN w:val="0"/>
        <w:adjustRightInd w:val="0"/>
        <w:rPr>
          <w:rFonts w:cs="Arial"/>
          <w:b/>
          <w:sz w:val="24"/>
          <w:szCs w:val="24"/>
        </w:rPr>
      </w:pPr>
    </w:p>
    <w:p w14:paraId="2C955800" w14:textId="77777777" w:rsidR="00D7495B" w:rsidRDefault="00D7495B" w:rsidP="00270D23">
      <w:pPr>
        <w:autoSpaceDE w:val="0"/>
        <w:autoSpaceDN w:val="0"/>
        <w:adjustRightInd w:val="0"/>
        <w:rPr>
          <w:rFonts w:cs="Arial"/>
          <w:b/>
          <w:sz w:val="24"/>
          <w:szCs w:val="24"/>
        </w:rPr>
      </w:pPr>
    </w:p>
    <w:p w14:paraId="785DD1E9" w14:textId="77777777" w:rsidR="00D7495B" w:rsidRDefault="00D7495B" w:rsidP="00270D23">
      <w:pPr>
        <w:autoSpaceDE w:val="0"/>
        <w:autoSpaceDN w:val="0"/>
        <w:adjustRightInd w:val="0"/>
        <w:rPr>
          <w:rFonts w:cs="Arial"/>
          <w:b/>
          <w:sz w:val="24"/>
          <w:szCs w:val="24"/>
        </w:rPr>
      </w:pPr>
    </w:p>
    <w:p w14:paraId="424AD6A6" w14:textId="77777777" w:rsidR="00D7495B" w:rsidRDefault="00D7495B" w:rsidP="00270D23">
      <w:pPr>
        <w:autoSpaceDE w:val="0"/>
        <w:autoSpaceDN w:val="0"/>
        <w:adjustRightInd w:val="0"/>
        <w:rPr>
          <w:rFonts w:cs="Arial"/>
          <w:b/>
          <w:sz w:val="24"/>
          <w:szCs w:val="24"/>
        </w:rPr>
      </w:pPr>
    </w:p>
    <w:p w14:paraId="4C1973A6" w14:textId="77777777" w:rsidR="00D7495B" w:rsidRDefault="00D7495B" w:rsidP="00270D23">
      <w:pPr>
        <w:autoSpaceDE w:val="0"/>
        <w:autoSpaceDN w:val="0"/>
        <w:adjustRightInd w:val="0"/>
        <w:rPr>
          <w:rFonts w:cs="Arial"/>
          <w:b/>
          <w:sz w:val="24"/>
          <w:szCs w:val="24"/>
        </w:rPr>
      </w:pPr>
    </w:p>
    <w:p w14:paraId="07767CE0" w14:textId="77777777" w:rsidR="00D7495B" w:rsidRDefault="00D7495B" w:rsidP="00270D23">
      <w:pPr>
        <w:autoSpaceDE w:val="0"/>
        <w:autoSpaceDN w:val="0"/>
        <w:adjustRightInd w:val="0"/>
        <w:rPr>
          <w:rFonts w:cs="Arial"/>
          <w:b/>
          <w:sz w:val="24"/>
          <w:szCs w:val="24"/>
        </w:rPr>
      </w:pPr>
    </w:p>
    <w:p w14:paraId="67A1617C" w14:textId="77777777" w:rsidR="00D7495B" w:rsidRDefault="00D7495B" w:rsidP="00270D23">
      <w:pPr>
        <w:autoSpaceDE w:val="0"/>
        <w:autoSpaceDN w:val="0"/>
        <w:adjustRightInd w:val="0"/>
        <w:rPr>
          <w:rFonts w:cs="Arial"/>
          <w:b/>
          <w:sz w:val="24"/>
          <w:szCs w:val="24"/>
        </w:rPr>
      </w:pPr>
    </w:p>
    <w:p w14:paraId="3525B028" w14:textId="77777777" w:rsidR="00D7495B" w:rsidRDefault="00D7495B" w:rsidP="00270D23">
      <w:pPr>
        <w:autoSpaceDE w:val="0"/>
        <w:autoSpaceDN w:val="0"/>
        <w:adjustRightInd w:val="0"/>
        <w:rPr>
          <w:rFonts w:cs="Arial"/>
          <w:b/>
          <w:sz w:val="24"/>
          <w:szCs w:val="24"/>
        </w:rPr>
      </w:pPr>
    </w:p>
    <w:p w14:paraId="01E3CDC5" w14:textId="77777777" w:rsidR="00D7495B" w:rsidRDefault="00D7495B" w:rsidP="00270D23">
      <w:pPr>
        <w:autoSpaceDE w:val="0"/>
        <w:autoSpaceDN w:val="0"/>
        <w:adjustRightInd w:val="0"/>
        <w:rPr>
          <w:rFonts w:cs="Arial"/>
          <w:b/>
          <w:sz w:val="24"/>
          <w:szCs w:val="24"/>
        </w:rPr>
      </w:pPr>
    </w:p>
    <w:p w14:paraId="1B59ACE0" w14:textId="77777777" w:rsidR="00D7495B" w:rsidRDefault="00D7495B" w:rsidP="00270D23">
      <w:pPr>
        <w:autoSpaceDE w:val="0"/>
        <w:autoSpaceDN w:val="0"/>
        <w:adjustRightInd w:val="0"/>
        <w:rPr>
          <w:rFonts w:cs="Arial"/>
          <w:b/>
          <w:sz w:val="24"/>
          <w:szCs w:val="24"/>
        </w:rPr>
      </w:pPr>
    </w:p>
    <w:p w14:paraId="5A49CA98" w14:textId="77777777" w:rsidR="00D7495B" w:rsidRDefault="00D7495B" w:rsidP="00270D23">
      <w:pPr>
        <w:autoSpaceDE w:val="0"/>
        <w:autoSpaceDN w:val="0"/>
        <w:adjustRightInd w:val="0"/>
        <w:rPr>
          <w:rFonts w:cs="Arial"/>
          <w:b/>
          <w:sz w:val="24"/>
          <w:szCs w:val="24"/>
        </w:rPr>
      </w:pPr>
    </w:p>
    <w:p w14:paraId="5BEE030E" w14:textId="77777777" w:rsidR="00D7495B" w:rsidRDefault="00D7495B" w:rsidP="00270D23">
      <w:pPr>
        <w:autoSpaceDE w:val="0"/>
        <w:autoSpaceDN w:val="0"/>
        <w:adjustRightInd w:val="0"/>
        <w:rPr>
          <w:rFonts w:cs="Arial"/>
          <w:b/>
          <w:sz w:val="24"/>
          <w:szCs w:val="24"/>
        </w:rPr>
      </w:pPr>
    </w:p>
    <w:p w14:paraId="54F8281F" w14:textId="77777777" w:rsidR="00D7495B" w:rsidRDefault="00D7495B" w:rsidP="00270D23">
      <w:pPr>
        <w:autoSpaceDE w:val="0"/>
        <w:autoSpaceDN w:val="0"/>
        <w:adjustRightInd w:val="0"/>
        <w:rPr>
          <w:rFonts w:cs="Arial"/>
          <w:b/>
          <w:sz w:val="24"/>
          <w:szCs w:val="24"/>
        </w:rPr>
      </w:pPr>
    </w:p>
    <w:p w14:paraId="4F2806A7" w14:textId="77777777" w:rsidR="00D7495B" w:rsidRDefault="00D7495B" w:rsidP="00270D23">
      <w:pPr>
        <w:autoSpaceDE w:val="0"/>
        <w:autoSpaceDN w:val="0"/>
        <w:adjustRightInd w:val="0"/>
        <w:rPr>
          <w:rFonts w:cs="Arial"/>
          <w:b/>
          <w:sz w:val="24"/>
          <w:szCs w:val="24"/>
        </w:rPr>
      </w:pPr>
    </w:p>
    <w:p w14:paraId="4D9402E5" w14:textId="77777777" w:rsidR="00D7495B" w:rsidRDefault="00D7495B" w:rsidP="00270D23">
      <w:pPr>
        <w:autoSpaceDE w:val="0"/>
        <w:autoSpaceDN w:val="0"/>
        <w:adjustRightInd w:val="0"/>
        <w:rPr>
          <w:rFonts w:cs="Arial"/>
          <w:b/>
          <w:sz w:val="24"/>
          <w:szCs w:val="24"/>
        </w:rPr>
      </w:pPr>
    </w:p>
    <w:p w14:paraId="423FD6F2" w14:textId="77777777" w:rsidR="00D7495B" w:rsidRDefault="00D7495B" w:rsidP="00270D23">
      <w:pPr>
        <w:autoSpaceDE w:val="0"/>
        <w:autoSpaceDN w:val="0"/>
        <w:adjustRightInd w:val="0"/>
        <w:rPr>
          <w:rFonts w:cs="Arial"/>
          <w:b/>
          <w:sz w:val="24"/>
          <w:szCs w:val="24"/>
        </w:rPr>
      </w:pPr>
    </w:p>
    <w:p w14:paraId="2625CDE5" w14:textId="77777777" w:rsidR="00D7495B" w:rsidRDefault="00D7495B" w:rsidP="00270D23">
      <w:pPr>
        <w:autoSpaceDE w:val="0"/>
        <w:autoSpaceDN w:val="0"/>
        <w:adjustRightInd w:val="0"/>
        <w:rPr>
          <w:rFonts w:cs="Arial"/>
          <w:b/>
          <w:sz w:val="24"/>
          <w:szCs w:val="24"/>
        </w:rPr>
      </w:pPr>
    </w:p>
    <w:p w14:paraId="135884B7" w14:textId="77777777" w:rsidR="00D7495B" w:rsidRDefault="00D7495B" w:rsidP="00270D23">
      <w:pPr>
        <w:autoSpaceDE w:val="0"/>
        <w:autoSpaceDN w:val="0"/>
        <w:adjustRightInd w:val="0"/>
        <w:rPr>
          <w:rFonts w:cs="Arial"/>
          <w:b/>
          <w:sz w:val="24"/>
          <w:szCs w:val="24"/>
        </w:rPr>
      </w:pPr>
    </w:p>
    <w:p w14:paraId="26E4E610" w14:textId="77777777" w:rsidR="0044702E" w:rsidRDefault="0044702E" w:rsidP="00270D23">
      <w:pPr>
        <w:autoSpaceDE w:val="0"/>
        <w:autoSpaceDN w:val="0"/>
        <w:adjustRightInd w:val="0"/>
        <w:rPr>
          <w:rFonts w:cs="Arial"/>
          <w:b/>
          <w:sz w:val="24"/>
          <w:szCs w:val="24"/>
        </w:rPr>
      </w:pPr>
    </w:p>
    <w:p w14:paraId="7A8C44F2" w14:textId="77777777" w:rsidR="005806DD" w:rsidRDefault="005806DD" w:rsidP="00270D23">
      <w:pPr>
        <w:autoSpaceDE w:val="0"/>
        <w:autoSpaceDN w:val="0"/>
        <w:adjustRightInd w:val="0"/>
        <w:rPr>
          <w:rFonts w:cs="Arial"/>
          <w:b/>
          <w:sz w:val="24"/>
          <w:szCs w:val="24"/>
        </w:rPr>
      </w:pPr>
    </w:p>
    <w:p w14:paraId="03C012C2" w14:textId="53FD312B" w:rsidR="007E1A46" w:rsidRDefault="007E1A46" w:rsidP="00270D23">
      <w:pPr>
        <w:autoSpaceDE w:val="0"/>
        <w:autoSpaceDN w:val="0"/>
        <w:adjustRightInd w:val="0"/>
        <w:rPr>
          <w:rFonts w:cs="Arial"/>
          <w:b/>
          <w:sz w:val="24"/>
          <w:szCs w:val="24"/>
        </w:rPr>
      </w:pPr>
      <w:r>
        <w:rPr>
          <w:rFonts w:cs="Arial"/>
          <w:b/>
          <w:sz w:val="24"/>
          <w:szCs w:val="24"/>
        </w:rPr>
        <w:lastRenderedPageBreak/>
        <w:t xml:space="preserve">Annexe 1: StartEast Grant Scheme Objectives </w:t>
      </w:r>
    </w:p>
    <w:p w14:paraId="2332230B" w14:textId="77777777" w:rsidR="007E1A46" w:rsidRDefault="007E1A46" w:rsidP="00270D23">
      <w:pPr>
        <w:autoSpaceDE w:val="0"/>
        <w:autoSpaceDN w:val="0"/>
        <w:adjustRightInd w:val="0"/>
        <w:rPr>
          <w:rFonts w:cs="Arial"/>
          <w:b/>
          <w:sz w:val="24"/>
          <w:szCs w:val="24"/>
        </w:rPr>
      </w:pPr>
    </w:p>
    <w:p w14:paraId="563B070C" w14:textId="1ECC9CAB" w:rsidR="007E1A46" w:rsidRDefault="007E1A46" w:rsidP="00270D23">
      <w:pPr>
        <w:autoSpaceDE w:val="0"/>
        <w:autoSpaceDN w:val="0"/>
        <w:adjustRightInd w:val="0"/>
        <w:rPr>
          <w:rFonts w:cs="Arial"/>
          <w:sz w:val="24"/>
          <w:szCs w:val="24"/>
        </w:rPr>
      </w:pPr>
      <w:r>
        <w:rPr>
          <w:rFonts w:cs="Arial"/>
          <w:sz w:val="24"/>
          <w:szCs w:val="24"/>
        </w:rPr>
        <w:t>The StartEast Grants Scheme will expect applicants to demonstrate how their proposal meets one or more of the following objectives:</w:t>
      </w:r>
    </w:p>
    <w:p w14:paraId="2B2C6E8A" w14:textId="77777777" w:rsidR="007E1A46" w:rsidRDefault="007E1A46" w:rsidP="007E1A46">
      <w:pPr>
        <w:autoSpaceDE w:val="0"/>
        <w:autoSpaceDN w:val="0"/>
        <w:adjustRightInd w:val="0"/>
        <w:rPr>
          <w:rFonts w:cs="Arial"/>
          <w:sz w:val="24"/>
          <w:szCs w:val="24"/>
        </w:rPr>
      </w:pPr>
    </w:p>
    <w:p w14:paraId="629968D7" w14:textId="1566A750" w:rsidR="007E1A46" w:rsidRPr="007E1A46" w:rsidRDefault="007E1A46" w:rsidP="007E1A46">
      <w:pPr>
        <w:pStyle w:val="ListParagraph"/>
        <w:numPr>
          <w:ilvl w:val="0"/>
          <w:numId w:val="6"/>
        </w:numPr>
        <w:autoSpaceDE w:val="0"/>
        <w:autoSpaceDN w:val="0"/>
        <w:adjustRightInd w:val="0"/>
        <w:rPr>
          <w:rFonts w:cs="Arial"/>
        </w:rPr>
      </w:pPr>
      <w:r>
        <w:rPr>
          <w:rFonts w:ascii="Arial" w:hAnsi="Arial" w:cs="Arial"/>
        </w:rPr>
        <w:t>Building resilience and generating growth;</w:t>
      </w:r>
    </w:p>
    <w:p w14:paraId="1E2D6189" w14:textId="1C642705" w:rsidR="007E1A46" w:rsidRPr="007E1A46" w:rsidRDefault="007E1A46" w:rsidP="007E1A46">
      <w:pPr>
        <w:pStyle w:val="ListParagraph"/>
        <w:numPr>
          <w:ilvl w:val="0"/>
          <w:numId w:val="6"/>
        </w:numPr>
        <w:autoSpaceDE w:val="0"/>
        <w:autoSpaceDN w:val="0"/>
        <w:adjustRightInd w:val="0"/>
        <w:rPr>
          <w:rFonts w:cs="Arial"/>
        </w:rPr>
      </w:pPr>
      <w:r>
        <w:rPr>
          <w:rFonts w:ascii="Arial" w:hAnsi="Arial" w:cs="Arial"/>
        </w:rPr>
        <w:t>Increasing competitiveness;</w:t>
      </w:r>
    </w:p>
    <w:p w14:paraId="72A0C2F5" w14:textId="42F8EF3A" w:rsidR="007E1A46" w:rsidRPr="007E1A46" w:rsidRDefault="007E1A46" w:rsidP="007E1A46">
      <w:pPr>
        <w:pStyle w:val="ListParagraph"/>
        <w:numPr>
          <w:ilvl w:val="0"/>
          <w:numId w:val="6"/>
        </w:numPr>
        <w:autoSpaceDE w:val="0"/>
        <w:autoSpaceDN w:val="0"/>
        <w:adjustRightInd w:val="0"/>
        <w:rPr>
          <w:rFonts w:cs="Arial"/>
        </w:rPr>
      </w:pPr>
      <w:r>
        <w:rPr>
          <w:rFonts w:ascii="Arial" w:hAnsi="Arial" w:cs="Arial"/>
        </w:rPr>
        <w:t>Developing new products;</w:t>
      </w:r>
    </w:p>
    <w:p w14:paraId="4939A197" w14:textId="54E6B3FC" w:rsidR="007E1A46" w:rsidRPr="007E1A46" w:rsidRDefault="007E1A46" w:rsidP="007E1A46">
      <w:pPr>
        <w:pStyle w:val="ListParagraph"/>
        <w:numPr>
          <w:ilvl w:val="0"/>
          <w:numId w:val="6"/>
        </w:numPr>
        <w:autoSpaceDE w:val="0"/>
        <w:autoSpaceDN w:val="0"/>
        <w:adjustRightInd w:val="0"/>
        <w:rPr>
          <w:rFonts w:cs="Arial"/>
        </w:rPr>
      </w:pPr>
      <w:r>
        <w:rPr>
          <w:rFonts w:ascii="Arial" w:hAnsi="Arial" w:cs="Arial"/>
        </w:rPr>
        <w:t>Reaching new markets;</w:t>
      </w:r>
    </w:p>
    <w:p w14:paraId="62FE67F3" w14:textId="0B801453" w:rsidR="007E1A46" w:rsidRPr="007E1A46" w:rsidRDefault="007E1A46" w:rsidP="007E1A46">
      <w:pPr>
        <w:pStyle w:val="ListParagraph"/>
        <w:numPr>
          <w:ilvl w:val="0"/>
          <w:numId w:val="6"/>
        </w:numPr>
        <w:autoSpaceDE w:val="0"/>
        <w:autoSpaceDN w:val="0"/>
        <w:adjustRightInd w:val="0"/>
        <w:rPr>
          <w:rFonts w:cs="Arial"/>
        </w:rPr>
      </w:pPr>
      <w:r>
        <w:rPr>
          <w:rFonts w:ascii="Arial" w:hAnsi="Arial" w:cs="Arial"/>
        </w:rPr>
        <w:t>Securing/extending current and new contracts;</w:t>
      </w:r>
    </w:p>
    <w:p w14:paraId="3193BB2A" w14:textId="32B5072D" w:rsidR="007E1A46" w:rsidRPr="007E1A46" w:rsidRDefault="007E1A46" w:rsidP="007E1A46">
      <w:pPr>
        <w:pStyle w:val="ListParagraph"/>
        <w:numPr>
          <w:ilvl w:val="0"/>
          <w:numId w:val="6"/>
        </w:numPr>
        <w:autoSpaceDE w:val="0"/>
        <w:autoSpaceDN w:val="0"/>
        <w:adjustRightInd w:val="0"/>
        <w:rPr>
          <w:rFonts w:cs="Arial"/>
        </w:rPr>
      </w:pPr>
      <w:r>
        <w:rPr>
          <w:rFonts w:ascii="Arial" w:hAnsi="Arial" w:cs="Arial"/>
        </w:rPr>
        <w:t>Promoting entrepreneurship;</w:t>
      </w:r>
    </w:p>
    <w:p w14:paraId="4B98745E" w14:textId="077D4C38" w:rsidR="007E1A46" w:rsidRPr="007E1A46" w:rsidRDefault="007E1A46" w:rsidP="007E1A46">
      <w:pPr>
        <w:pStyle w:val="ListParagraph"/>
        <w:numPr>
          <w:ilvl w:val="0"/>
          <w:numId w:val="6"/>
        </w:numPr>
        <w:autoSpaceDE w:val="0"/>
        <w:autoSpaceDN w:val="0"/>
        <w:adjustRightInd w:val="0"/>
        <w:rPr>
          <w:rFonts w:cs="Arial"/>
        </w:rPr>
      </w:pPr>
      <w:r>
        <w:rPr>
          <w:rFonts w:ascii="Arial" w:hAnsi="Arial" w:cs="Arial"/>
        </w:rPr>
        <w:t>Engaging in innovation practices;</w:t>
      </w:r>
    </w:p>
    <w:p w14:paraId="2477CD09" w14:textId="121473FE" w:rsidR="007E1A46" w:rsidRPr="007E1A46" w:rsidRDefault="007E1A46" w:rsidP="00270D23">
      <w:pPr>
        <w:pStyle w:val="ListParagraph"/>
        <w:numPr>
          <w:ilvl w:val="0"/>
          <w:numId w:val="6"/>
        </w:numPr>
        <w:autoSpaceDE w:val="0"/>
        <w:autoSpaceDN w:val="0"/>
        <w:adjustRightInd w:val="0"/>
        <w:rPr>
          <w:rFonts w:cs="Arial"/>
        </w:rPr>
      </w:pPr>
      <w:r>
        <w:rPr>
          <w:rFonts w:ascii="Arial" w:hAnsi="Arial" w:cs="Arial"/>
        </w:rPr>
        <w:t>Promoting and enabling sustainable practice.</w:t>
      </w:r>
    </w:p>
    <w:p w14:paraId="23019E66" w14:textId="77777777" w:rsidR="007E1A46" w:rsidRDefault="007E1A46" w:rsidP="00270D23">
      <w:pPr>
        <w:autoSpaceDE w:val="0"/>
        <w:autoSpaceDN w:val="0"/>
        <w:adjustRightInd w:val="0"/>
        <w:rPr>
          <w:rFonts w:cs="Arial"/>
          <w:b/>
          <w:sz w:val="24"/>
          <w:szCs w:val="24"/>
        </w:rPr>
      </w:pPr>
    </w:p>
    <w:p w14:paraId="35B290AB" w14:textId="77777777" w:rsidR="007E1A46" w:rsidRDefault="007E1A46" w:rsidP="00270D23">
      <w:pPr>
        <w:autoSpaceDE w:val="0"/>
        <w:autoSpaceDN w:val="0"/>
        <w:adjustRightInd w:val="0"/>
        <w:rPr>
          <w:rFonts w:cs="Arial"/>
          <w:b/>
          <w:sz w:val="24"/>
          <w:szCs w:val="24"/>
        </w:rPr>
      </w:pPr>
    </w:p>
    <w:p w14:paraId="20F5D4EE" w14:textId="2EC3A8DE" w:rsidR="002D12E5" w:rsidRPr="008838A1" w:rsidRDefault="007E1A46" w:rsidP="00270D23">
      <w:pPr>
        <w:autoSpaceDE w:val="0"/>
        <w:autoSpaceDN w:val="0"/>
        <w:adjustRightInd w:val="0"/>
        <w:rPr>
          <w:rFonts w:cs="Arial"/>
          <w:b/>
          <w:sz w:val="24"/>
          <w:szCs w:val="24"/>
        </w:rPr>
      </w:pPr>
      <w:r>
        <w:rPr>
          <w:rFonts w:cs="Arial"/>
          <w:b/>
          <w:sz w:val="24"/>
          <w:szCs w:val="24"/>
        </w:rPr>
        <w:t>Annexe 2</w:t>
      </w:r>
      <w:r w:rsidR="007941B3" w:rsidRPr="008838A1">
        <w:rPr>
          <w:rFonts w:cs="Arial"/>
          <w:b/>
          <w:sz w:val="24"/>
          <w:szCs w:val="24"/>
        </w:rPr>
        <w:t xml:space="preserve">: </w:t>
      </w:r>
      <w:r w:rsidR="002D12E5" w:rsidRPr="008838A1">
        <w:rPr>
          <w:rFonts w:cs="Arial"/>
          <w:b/>
          <w:sz w:val="24"/>
          <w:szCs w:val="24"/>
        </w:rPr>
        <w:t>StartEast</w:t>
      </w:r>
      <w:r w:rsidR="004D1926" w:rsidRPr="008838A1">
        <w:rPr>
          <w:rFonts w:cs="Arial"/>
          <w:b/>
          <w:sz w:val="24"/>
          <w:szCs w:val="24"/>
        </w:rPr>
        <w:t xml:space="preserve"> </w:t>
      </w:r>
      <w:r w:rsidR="002D12E5" w:rsidRPr="008838A1">
        <w:rPr>
          <w:rFonts w:cs="Arial"/>
          <w:b/>
          <w:sz w:val="24"/>
          <w:szCs w:val="24"/>
        </w:rPr>
        <w:t>Grant Scheme</w:t>
      </w:r>
      <w:r w:rsidR="007941B3" w:rsidRPr="008838A1">
        <w:rPr>
          <w:rFonts w:cs="Arial"/>
          <w:b/>
          <w:sz w:val="24"/>
          <w:szCs w:val="24"/>
        </w:rPr>
        <w:t xml:space="preserve"> Scoring Mechanism</w:t>
      </w:r>
    </w:p>
    <w:p w14:paraId="11F66C6E" w14:textId="6901E3BD" w:rsidR="002D12E5" w:rsidRPr="008838A1" w:rsidRDefault="002D12E5" w:rsidP="00270D23">
      <w:pPr>
        <w:rPr>
          <w:rFonts w:cs="Arial"/>
          <w:b/>
          <w:sz w:val="24"/>
          <w:szCs w:val="24"/>
        </w:rPr>
      </w:pPr>
    </w:p>
    <w:p w14:paraId="35AA73C1" w14:textId="77777777" w:rsidR="002D12E5" w:rsidRPr="008838A1" w:rsidRDefault="002D12E5" w:rsidP="004D1926">
      <w:pPr>
        <w:rPr>
          <w:rFonts w:cs="Arial"/>
          <w:b/>
          <w:sz w:val="24"/>
          <w:szCs w:val="24"/>
        </w:rPr>
      </w:pP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6"/>
        <w:gridCol w:w="5738"/>
      </w:tblGrid>
      <w:tr w:rsidR="002D12E5" w:rsidRPr="008838A1" w14:paraId="0D818E2E" w14:textId="77777777" w:rsidTr="00E173B6">
        <w:trPr>
          <w:trHeight w:val="394"/>
        </w:trPr>
        <w:tc>
          <w:tcPr>
            <w:tcW w:w="1726" w:type="dxa"/>
            <w:tcBorders>
              <w:top w:val="single" w:sz="4" w:space="0" w:color="auto"/>
              <w:left w:val="single" w:sz="4" w:space="0" w:color="auto"/>
              <w:bottom w:val="single" w:sz="4" w:space="0" w:color="auto"/>
              <w:right w:val="single" w:sz="4" w:space="0" w:color="auto"/>
            </w:tcBorders>
            <w:vAlign w:val="center"/>
            <w:hideMark/>
          </w:tcPr>
          <w:p w14:paraId="67278B01" w14:textId="77777777" w:rsidR="002D12E5" w:rsidRPr="000F0DBA" w:rsidRDefault="002D12E5" w:rsidP="00E173B6">
            <w:pPr>
              <w:rPr>
                <w:rFonts w:cs="Arial"/>
                <w:lang w:val="en-US" w:bidi="en-US"/>
              </w:rPr>
            </w:pPr>
            <w:r w:rsidRPr="000F0DBA">
              <w:rPr>
                <w:rFonts w:cs="Arial"/>
                <w:lang w:val="en-US" w:bidi="en-US"/>
              </w:rPr>
              <w:t xml:space="preserve">5 Points </w:t>
            </w:r>
          </w:p>
        </w:tc>
        <w:tc>
          <w:tcPr>
            <w:tcW w:w="5738" w:type="dxa"/>
            <w:tcBorders>
              <w:top w:val="single" w:sz="4" w:space="0" w:color="auto"/>
              <w:left w:val="single" w:sz="4" w:space="0" w:color="auto"/>
              <w:bottom w:val="single" w:sz="4" w:space="0" w:color="auto"/>
              <w:right w:val="single" w:sz="4" w:space="0" w:color="auto"/>
            </w:tcBorders>
            <w:vAlign w:val="center"/>
            <w:hideMark/>
          </w:tcPr>
          <w:p w14:paraId="730C81AC" w14:textId="77777777" w:rsidR="002D12E5" w:rsidRPr="000F0DBA" w:rsidRDefault="002D12E5" w:rsidP="00E173B6">
            <w:pPr>
              <w:rPr>
                <w:rFonts w:cs="Arial"/>
                <w:b/>
                <w:lang w:val="en-US" w:bidi="en-US"/>
              </w:rPr>
            </w:pPr>
            <w:r w:rsidRPr="000F0DBA">
              <w:rPr>
                <w:rFonts w:cs="Arial"/>
                <w:b/>
                <w:lang w:val="en-US" w:bidi="en-US"/>
              </w:rPr>
              <w:t>Outstanding</w:t>
            </w:r>
          </w:p>
          <w:p w14:paraId="41D79B4C" w14:textId="77777777" w:rsidR="00636E6B" w:rsidRPr="000F0DBA" w:rsidRDefault="002D12E5" w:rsidP="00E173B6">
            <w:pPr>
              <w:rPr>
                <w:rFonts w:cs="Arial"/>
                <w:lang w:val="en-US" w:bidi="en-US"/>
              </w:rPr>
            </w:pPr>
            <w:r w:rsidRPr="000F0DBA">
              <w:rPr>
                <w:rFonts w:cs="Arial"/>
                <w:lang w:val="en-US" w:bidi="en-US"/>
              </w:rPr>
              <w:t xml:space="preserve">Outstanding skills, knowledge and ability. Demonstrated by original ideas, thorough understanding of the market place, backed up outstanding track record and sound evidence. </w:t>
            </w:r>
          </w:p>
          <w:p w14:paraId="076D772C" w14:textId="77777777" w:rsidR="002D12E5" w:rsidRPr="000F0DBA" w:rsidRDefault="002D12E5" w:rsidP="00E173B6">
            <w:pPr>
              <w:rPr>
                <w:rFonts w:cs="Arial"/>
                <w:lang w:val="en-US" w:bidi="en-US"/>
              </w:rPr>
            </w:pPr>
            <w:r w:rsidRPr="000F0DBA">
              <w:rPr>
                <w:rFonts w:cs="Arial"/>
                <w:lang w:val="en-US" w:bidi="en-US"/>
              </w:rPr>
              <w:t>Full confidence in the enterprise’s ability to deliver.</w:t>
            </w:r>
          </w:p>
        </w:tc>
      </w:tr>
      <w:tr w:rsidR="002D12E5" w:rsidRPr="008838A1" w14:paraId="785D03C2" w14:textId="77777777" w:rsidTr="00E173B6">
        <w:trPr>
          <w:trHeight w:val="394"/>
        </w:trPr>
        <w:tc>
          <w:tcPr>
            <w:tcW w:w="1726" w:type="dxa"/>
            <w:tcBorders>
              <w:top w:val="single" w:sz="4" w:space="0" w:color="auto"/>
              <w:left w:val="single" w:sz="4" w:space="0" w:color="auto"/>
              <w:bottom w:val="single" w:sz="4" w:space="0" w:color="auto"/>
              <w:right w:val="single" w:sz="4" w:space="0" w:color="auto"/>
            </w:tcBorders>
            <w:vAlign w:val="center"/>
            <w:hideMark/>
          </w:tcPr>
          <w:p w14:paraId="3E384138" w14:textId="77777777" w:rsidR="002D12E5" w:rsidRPr="000F0DBA" w:rsidRDefault="002D12E5" w:rsidP="00E173B6">
            <w:pPr>
              <w:rPr>
                <w:rFonts w:cs="Arial"/>
                <w:lang w:val="en-US" w:bidi="en-US"/>
              </w:rPr>
            </w:pPr>
            <w:r w:rsidRPr="000F0DBA">
              <w:rPr>
                <w:rFonts w:cs="Arial"/>
                <w:lang w:val="en-US" w:bidi="en-US"/>
              </w:rPr>
              <w:t xml:space="preserve">4 Points </w:t>
            </w:r>
          </w:p>
        </w:tc>
        <w:tc>
          <w:tcPr>
            <w:tcW w:w="5738" w:type="dxa"/>
            <w:tcBorders>
              <w:top w:val="single" w:sz="4" w:space="0" w:color="auto"/>
              <w:left w:val="single" w:sz="4" w:space="0" w:color="auto"/>
              <w:bottom w:val="single" w:sz="4" w:space="0" w:color="auto"/>
              <w:right w:val="single" w:sz="4" w:space="0" w:color="auto"/>
            </w:tcBorders>
            <w:vAlign w:val="center"/>
            <w:hideMark/>
          </w:tcPr>
          <w:p w14:paraId="0F2AD844" w14:textId="77777777" w:rsidR="002D12E5" w:rsidRPr="000F0DBA" w:rsidRDefault="002D12E5" w:rsidP="00E173B6">
            <w:pPr>
              <w:rPr>
                <w:rFonts w:cs="Arial"/>
                <w:b/>
                <w:lang w:val="en-US" w:bidi="en-US"/>
              </w:rPr>
            </w:pPr>
            <w:r w:rsidRPr="000F0DBA">
              <w:rPr>
                <w:rFonts w:cs="Arial"/>
                <w:b/>
                <w:lang w:val="en-US" w:bidi="en-US"/>
              </w:rPr>
              <w:t xml:space="preserve">Excellent </w:t>
            </w:r>
          </w:p>
          <w:p w14:paraId="79B750C9" w14:textId="77777777" w:rsidR="002D12E5" w:rsidRPr="000F0DBA" w:rsidRDefault="002D12E5" w:rsidP="00E173B6">
            <w:pPr>
              <w:rPr>
                <w:rFonts w:cs="Arial"/>
                <w:lang w:val="en-US" w:bidi="en-US"/>
              </w:rPr>
            </w:pPr>
            <w:r w:rsidRPr="000F0DBA">
              <w:rPr>
                <w:rFonts w:cs="Arial"/>
                <w:lang w:val="en-US" w:bidi="en-US"/>
              </w:rPr>
              <w:t>Excellent skills, knowledge and ability. Demonstrated by strong ideas, a clear understanding of the market place, backed up excellent  track record and relevant evidence</w:t>
            </w:r>
          </w:p>
          <w:p w14:paraId="08A3360B" w14:textId="77777777" w:rsidR="002D12E5" w:rsidRPr="000F0DBA" w:rsidRDefault="002D12E5" w:rsidP="00E173B6">
            <w:pPr>
              <w:rPr>
                <w:rFonts w:cs="Arial"/>
                <w:lang w:val="en-US" w:bidi="en-US"/>
              </w:rPr>
            </w:pPr>
            <w:r w:rsidRPr="000F0DBA">
              <w:rPr>
                <w:rFonts w:cs="Arial"/>
                <w:lang w:val="en-US" w:bidi="en-US"/>
              </w:rPr>
              <w:t>Gives real confidence t</w:t>
            </w:r>
            <w:r w:rsidR="00636E6B" w:rsidRPr="000F0DBA">
              <w:rPr>
                <w:rFonts w:cs="Arial"/>
                <w:lang w:val="en-US" w:bidi="en-US"/>
              </w:rPr>
              <w:t>hat the enterprise can deliver.</w:t>
            </w:r>
          </w:p>
        </w:tc>
      </w:tr>
      <w:tr w:rsidR="002D12E5" w:rsidRPr="008838A1" w14:paraId="66836915" w14:textId="77777777" w:rsidTr="00E173B6">
        <w:trPr>
          <w:trHeight w:val="394"/>
        </w:trPr>
        <w:tc>
          <w:tcPr>
            <w:tcW w:w="1726" w:type="dxa"/>
            <w:tcBorders>
              <w:top w:val="single" w:sz="4" w:space="0" w:color="auto"/>
              <w:left w:val="single" w:sz="4" w:space="0" w:color="auto"/>
              <w:bottom w:val="single" w:sz="4" w:space="0" w:color="auto"/>
              <w:right w:val="single" w:sz="4" w:space="0" w:color="auto"/>
            </w:tcBorders>
            <w:vAlign w:val="center"/>
            <w:hideMark/>
          </w:tcPr>
          <w:p w14:paraId="2366196C" w14:textId="77777777" w:rsidR="002D12E5" w:rsidRPr="000F0DBA" w:rsidRDefault="002D12E5" w:rsidP="00E173B6">
            <w:pPr>
              <w:rPr>
                <w:rFonts w:cs="Arial"/>
                <w:lang w:val="en-US" w:bidi="en-US"/>
              </w:rPr>
            </w:pPr>
            <w:r w:rsidRPr="000F0DBA">
              <w:rPr>
                <w:rFonts w:cs="Arial"/>
                <w:lang w:val="en-US" w:bidi="en-US"/>
              </w:rPr>
              <w:t xml:space="preserve">3 Points </w:t>
            </w:r>
          </w:p>
        </w:tc>
        <w:tc>
          <w:tcPr>
            <w:tcW w:w="5738" w:type="dxa"/>
            <w:tcBorders>
              <w:top w:val="single" w:sz="4" w:space="0" w:color="auto"/>
              <w:left w:val="single" w:sz="4" w:space="0" w:color="auto"/>
              <w:bottom w:val="single" w:sz="4" w:space="0" w:color="auto"/>
              <w:right w:val="single" w:sz="4" w:space="0" w:color="auto"/>
            </w:tcBorders>
            <w:vAlign w:val="center"/>
            <w:hideMark/>
          </w:tcPr>
          <w:p w14:paraId="1EEA0619" w14:textId="77777777" w:rsidR="002D12E5" w:rsidRPr="000F0DBA" w:rsidRDefault="002D12E5" w:rsidP="00E173B6">
            <w:pPr>
              <w:rPr>
                <w:rFonts w:cs="Arial"/>
                <w:b/>
                <w:lang w:val="en-US" w:bidi="en-US"/>
              </w:rPr>
            </w:pPr>
            <w:r w:rsidRPr="000F0DBA">
              <w:rPr>
                <w:rFonts w:cs="Arial"/>
                <w:b/>
                <w:lang w:val="en-US" w:bidi="en-US"/>
              </w:rPr>
              <w:t xml:space="preserve">Good </w:t>
            </w:r>
          </w:p>
          <w:p w14:paraId="12F8B9F6" w14:textId="7E845E35" w:rsidR="002D12E5" w:rsidRPr="000F0DBA" w:rsidRDefault="002D12E5" w:rsidP="00E173B6">
            <w:pPr>
              <w:rPr>
                <w:rFonts w:cs="Arial"/>
                <w:lang w:val="en-US" w:bidi="en-US"/>
              </w:rPr>
            </w:pPr>
            <w:r w:rsidRPr="000F0DBA">
              <w:rPr>
                <w:rFonts w:cs="Arial"/>
                <w:lang w:val="en-US" w:bidi="en-US"/>
              </w:rPr>
              <w:t>Good skills, knowledge and ability. Demonstrated by sound ideas, an understanding of the market place, backed up with good track re</w:t>
            </w:r>
            <w:r w:rsidR="008838A1" w:rsidRPr="000F0DBA">
              <w:rPr>
                <w:rFonts w:cs="Arial"/>
                <w:lang w:val="en-US" w:bidi="en-US"/>
              </w:rPr>
              <w:t>cord and some relevant evidence</w:t>
            </w:r>
            <w:r w:rsidRPr="000F0DBA">
              <w:rPr>
                <w:rFonts w:cs="Arial"/>
                <w:lang w:val="en-US" w:bidi="en-US"/>
              </w:rPr>
              <w:t xml:space="preserve">.  </w:t>
            </w:r>
          </w:p>
          <w:p w14:paraId="6B02D3C7" w14:textId="77777777" w:rsidR="002D12E5" w:rsidRPr="000F0DBA" w:rsidRDefault="002D12E5" w:rsidP="00E173B6">
            <w:pPr>
              <w:rPr>
                <w:rFonts w:cs="Arial"/>
                <w:lang w:val="en-US" w:bidi="en-US"/>
              </w:rPr>
            </w:pPr>
            <w:r w:rsidRPr="000F0DBA">
              <w:rPr>
                <w:rFonts w:cs="Arial"/>
                <w:lang w:val="en-US" w:bidi="en-US"/>
              </w:rPr>
              <w:t>Gives confidence that the enterprise can deliver.</w:t>
            </w:r>
          </w:p>
        </w:tc>
      </w:tr>
      <w:tr w:rsidR="002D12E5" w:rsidRPr="008838A1" w14:paraId="36237712" w14:textId="77777777" w:rsidTr="00E173B6">
        <w:trPr>
          <w:trHeight w:val="394"/>
        </w:trPr>
        <w:tc>
          <w:tcPr>
            <w:tcW w:w="1726" w:type="dxa"/>
            <w:tcBorders>
              <w:top w:val="single" w:sz="4" w:space="0" w:color="auto"/>
              <w:left w:val="single" w:sz="4" w:space="0" w:color="auto"/>
              <w:bottom w:val="single" w:sz="4" w:space="0" w:color="auto"/>
              <w:right w:val="single" w:sz="4" w:space="0" w:color="auto"/>
            </w:tcBorders>
            <w:vAlign w:val="center"/>
            <w:hideMark/>
          </w:tcPr>
          <w:p w14:paraId="5A634B21" w14:textId="77777777" w:rsidR="002D12E5" w:rsidRPr="000F0DBA" w:rsidRDefault="002D12E5" w:rsidP="00E173B6">
            <w:pPr>
              <w:rPr>
                <w:rFonts w:cs="Arial"/>
                <w:lang w:val="en-US" w:bidi="en-US"/>
              </w:rPr>
            </w:pPr>
            <w:r w:rsidRPr="000F0DBA">
              <w:rPr>
                <w:rFonts w:cs="Arial"/>
                <w:lang w:val="en-US" w:bidi="en-US"/>
              </w:rPr>
              <w:t xml:space="preserve">2 Points </w:t>
            </w:r>
          </w:p>
        </w:tc>
        <w:tc>
          <w:tcPr>
            <w:tcW w:w="5738" w:type="dxa"/>
            <w:tcBorders>
              <w:top w:val="single" w:sz="4" w:space="0" w:color="auto"/>
              <w:left w:val="single" w:sz="4" w:space="0" w:color="auto"/>
              <w:bottom w:val="single" w:sz="4" w:space="0" w:color="auto"/>
              <w:right w:val="single" w:sz="4" w:space="0" w:color="auto"/>
            </w:tcBorders>
            <w:vAlign w:val="center"/>
            <w:hideMark/>
          </w:tcPr>
          <w:p w14:paraId="2E461E89" w14:textId="77777777" w:rsidR="002D12E5" w:rsidRPr="000F0DBA" w:rsidRDefault="002D12E5" w:rsidP="00E173B6">
            <w:pPr>
              <w:rPr>
                <w:rFonts w:cs="Arial"/>
                <w:lang w:val="en-US" w:bidi="en-US"/>
              </w:rPr>
            </w:pPr>
            <w:r w:rsidRPr="000F0DBA">
              <w:rPr>
                <w:rFonts w:cs="Arial"/>
                <w:b/>
                <w:lang w:val="en-US" w:bidi="en-US"/>
              </w:rPr>
              <w:t>Acceptable response</w:t>
            </w:r>
            <w:r w:rsidRPr="000F0DBA">
              <w:rPr>
                <w:rFonts w:cs="Arial"/>
                <w:lang w:val="en-US" w:bidi="en-US"/>
              </w:rPr>
              <w:t xml:space="preserve">. </w:t>
            </w:r>
          </w:p>
          <w:p w14:paraId="530E36AD" w14:textId="77777777" w:rsidR="002D12E5" w:rsidRPr="000F0DBA" w:rsidRDefault="002D12E5" w:rsidP="00E173B6">
            <w:pPr>
              <w:rPr>
                <w:rFonts w:cs="Arial"/>
                <w:lang w:val="en-US" w:bidi="en-US"/>
              </w:rPr>
            </w:pPr>
            <w:r w:rsidRPr="000F0DBA">
              <w:rPr>
                <w:rFonts w:cs="Arial"/>
                <w:lang w:val="en-US" w:bidi="en-US"/>
              </w:rPr>
              <w:t>Acceptable skills, knowledge and ability. Acceptable ideas, some understanding of the market place, backed up with an acceptable track record, some basic evidence.</w:t>
            </w:r>
          </w:p>
          <w:p w14:paraId="63545A92" w14:textId="77777777" w:rsidR="002D12E5" w:rsidRPr="000F0DBA" w:rsidRDefault="002D12E5" w:rsidP="00E173B6">
            <w:pPr>
              <w:rPr>
                <w:rFonts w:cs="Arial"/>
                <w:lang w:val="en-US" w:bidi="en-US"/>
              </w:rPr>
            </w:pPr>
            <w:r w:rsidRPr="000F0DBA">
              <w:rPr>
                <w:rFonts w:cs="Arial"/>
                <w:lang w:val="en-US" w:bidi="en-US"/>
              </w:rPr>
              <w:t>Some confidence that the enterprise can deliver.</w:t>
            </w:r>
          </w:p>
        </w:tc>
      </w:tr>
      <w:tr w:rsidR="002D12E5" w:rsidRPr="008838A1" w14:paraId="185E8896" w14:textId="77777777" w:rsidTr="00E173B6">
        <w:trPr>
          <w:trHeight w:val="394"/>
        </w:trPr>
        <w:tc>
          <w:tcPr>
            <w:tcW w:w="1726" w:type="dxa"/>
            <w:tcBorders>
              <w:top w:val="single" w:sz="4" w:space="0" w:color="auto"/>
              <w:left w:val="single" w:sz="4" w:space="0" w:color="auto"/>
              <w:bottom w:val="single" w:sz="4" w:space="0" w:color="auto"/>
              <w:right w:val="single" w:sz="4" w:space="0" w:color="auto"/>
            </w:tcBorders>
            <w:vAlign w:val="center"/>
            <w:hideMark/>
          </w:tcPr>
          <w:p w14:paraId="099BB3D3" w14:textId="77777777" w:rsidR="002D12E5" w:rsidRPr="000F0DBA" w:rsidRDefault="002D12E5" w:rsidP="00E173B6">
            <w:pPr>
              <w:rPr>
                <w:rFonts w:cs="Arial"/>
                <w:lang w:val="en-US" w:bidi="en-US"/>
              </w:rPr>
            </w:pPr>
            <w:r w:rsidRPr="000F0DBA">
              <w:rPr>
                <w:rFonts w:cs="Arial"/>
                <w:lang w:val="en-US" w:bidi="en-US"/>
              </w:rPr>
              <w:t xml:space="preserve">1 Point </w:t>
            </w:r>
          </w:p>
        </w:tc>
        <w:tc>
          <w:tcPr>
            <w:tcW w:w="5738" w:type="dxa"/>
            <w:tcBorders>
              <w:top w:val="single" w:sz="4" w:space="0" w:color="auto"/>
              <w:left w:val="single" w:sz="4" w:space="0" w:color="auto"/>
              <w:bottom w:val="single" w:sz="4" w:space="0" w:color="auto"/>
              <w:right w:val="single" w:sz="4" w:space="0" w:color="auto"/>
            </w:tcBorders>
            <w:vAlign w:val="center"/>
            <w:hideMark/>
          </w:tcPr>
          <w:p w14:paraId="354E67AA" w14:textId="77777777" w:rsidR="002D12E5" w:rsidRPr="000F0DBA" w:rsidRDefault="002D12E5" w:rsidP="00E173B6">
            <w:pPr>
              <w:rPr>
                <w:rFonts w:cs="Arial"/>
                <w:b/>
                <w:iCs/>
              </w:rPr>
            </w:pPr>
            <w:r w:rsidRPr="000F0DBA">
              <w:rPr>
                <w:rFonts w:cs="Arial"/>
                <w:b/>
              </w:rPr>
              <w:t>Less than satisfactory response.</w:t>
            </w:r>
          </w:p>
          <w:p w14:paraId="1BEBBF93" w14:textId="77777777" w:rsidR="002D12E5" w:rsidRPr="000F0DBA" w:rsidRDefault="002D12E5" w:rsidP="00E173B6">
            <w:pPr>
              <w:rPr>
                <w:rFonts w:cs="Arial"/>
                <w:iCs/>
              </w:rPr>
            </w:pPr>
            <w:r w:rsidRPr="000F0DBA">
              <w:rPr>
                <w:rFonts w:cs="Arial"/>
                <w:iCs/>
              </w:rPr>
              <w:t xml:space="preserve">Reservations on the </w:t>
            </w:r>
            <w:r w:rsidRPr="000F0DBA">
              <w:rPr>
                <w:rFonts w:cs="Arial"/>
                <w:lang w:val="en-US" w:bidi="en-US"/>
              </w:rPr>
              <w:t>skills, knowledge and ability.</w:t>
            </w:r>
            <w:r w:rsidRPr="000F0DBA">
              <w:rPr>
                <w:rFonts w:cs="Arial"/>
                <w:iCs/>
              </w:rPr>
              <w:t xml:space="preserve"> Little or no understanding of the market place.  Little or no evidence. No track record.</w:t>
            </w:r>
          </w:p>
          <w:p w14:paraId="3E212393" w14:textId="77777777" w:rsidR="002D12E5" w:rsidRPr="000F0DBA" w:rsidRDefault="002D12E5" w:rsidP="00E173B6">
            <w:pPr>
              <w:rPr>
                <w:rFonts w:cs="Arial"/>
                <w:iCs/>
              </w:rPr>
            </w:pPr>
            <w:r w:rsidRPr="000F0DBA">
              <w:rPr>
                <w:rFonts w:cs="Arial"/>
                <w:iCs/>
              </w:rPr>
              <w:t>Little confidence in the ability to deliver.</w:t>
            </w:r>
          </w:p>
        </w:tc>
      </w:tr>
      <w:tr w:rsidR="002D12E5" w:rsidRPr="008838A1" w14:paraId="6D076604" w14:textId="77777777" w:rsidTr="00E173B6">
        <w:trPr>
          <w:trHeight w:val="394"/>
        </w:trPr>
        <w:tc>
          <w:tcPr>
            <w:tcW w:w="1726" w:type="dxa"/>
            <w:tcBorders>
              <w:top w:val="single" w:sz="4" w:space="0" w:color="auto"/>
              <w:left w:val="single" w:sz="4" w:space="0" w:color="auto"/>
              <w:bottom w:val="single" w:sz="4" w:space="0" w:color="auto"/>
              <w:right w:val="single" w:sz="4" w:space="0" w:color="auto"/>
            </w:tcBorders>
            <w:vAlign w:val="center"/>
          </w:tcPr>
          <w:p w14:paraId="7DAA8F39" w14:textId="77777777" w:rsidR="002D12E5" w:rsidRPr="000F0DBA" w:rsidRDefault="002D12E5" w:rsidP="00E173B6">
            <w:pPr>
              <w:rPr>
                <w:rFonts w:cs="Arial"/>
                <w:lang w:val="en-US" w:bidi="en-US"/>
              </w:rPr>
            </w:pPr>
            <w:r w:rsidRPr="000F0DBA">
              <w:rPr>
                <w:rFonts w:cs="Arial"/>
                <w:lang w:val="en-US" w:bidi="en-US"/>
              </w:rPr>
              <w:t xml:space="preserve">0 Points </w:t>
            </w:r>
          </w:p>
          <w:p w14:paraId="13456868" w14:textId="77777777" w:rsidR="002D12E5" w:rsidRPr="000F0DBA" w:rsidRDefault="002D12E5" w:rsidP="00E173B6">
            <w:pPr>
              <w:rPr>
                <w:rFonts w:cs="Arial"/>
                <w:lang w:val="en-US" w:bidi="en-US"/>
              </w:rPr>
            </w:pPr>
          </w:p>
        </w:tc>
        <w:tc>
          <w:tcPr>
            <w:tcW w:w="5738" w:type="dxa"/>
            <w:tcBorders>
              <w:top w:val="single" w:sz="4" w:space="0" w:color="auto"/>
              <w:left w:val="single" w:sz="4" w:space="0" w:color="auto"/>
              <w:bottom w:val="single" w:sz="4" w:space="0" w:color="auto"/>
              <w:right w:val="single" w:sz="4" w:space="0" w:color="auto"/>
            </w:tcBorders>
            <w:vAlign w:val="center"/>
            <w:hideMark/>
          </w:tcPr>
          <w:p w14:paraId="68C32A6E" w14:textId="77777777" w:rsidR="002D12E5" w:rsidRPr="000F0DBA" w:rsidRDefault="002D12E5" w:rsidP="00E173B6">
            <w:pPr>
              <w:rPr>
                <w:rFonts w:cs="Arial"/>
                <w:b/>
                <w:lang w:val="en-US" w:bidi="en-US"/>
              </w:rPr>
            </w:pPr>
            <w:r w:rsidRPr="000F0DBA">
              <w:rPr>
                <w:rFonts w:cs="Arial"/>
                <w:b/>
                <w:lang w:val="en-US" w:bidi="en-US"/>
              </w:rPr>
              <w:t>Unsatisfactory skills, knowledge and ability.</w:t>
            </w:r>
          </w:p>
          <w:p w14:paraId="223FB732" w14:textId="77777777" w:rsidR="002D12E5" w:rsidRPr="000F0DBA" w:rsidRDefault="002D12E5" w:rsidP="00E173B6">
            <w:pPr>
              <w:rPr>
                <w:rFonts w:cs="Arial"/>
                <w:lang w:val="en-US" w:bidi="en-US"/>
              </w:rPr>
            </w:pPr>
            <w:r w:rsidRPr="000F0DBA">
              <w:rPr>
                <w:rFonts w:cs="Arial"/>
                <w:lang w:val="en-US" w:bidi="en-US"/>
              </w:rPr>
              <w:t xml:space="preserve">Lacks of understanding of what is required. No evidence. No track record. </w:t>
            </w:r>
          </w:p>
          <w:p w14:paraId="0163CEF6" w14:textId="77777777" w:rsidR="002D12E5" w:rsidRPr="000F0DBA" w:rsidRDefault="002D12E5" w:rsidP="00E173B6">
            <w:pPr>
              <w:rPr>
                <w:rFonts w:cs="Arial"/>
                <w:lang w:val="en-US" w:bidi="en-US"/>
              </w:rPr>
            </w:pPr>
            <w:r w:rsidRPr="000F0DBA">
              <w:rPr>
                <w:rFonts w:cs="Arial"/>
                <w:lang w:val="en-US" w:bidi="en-US"/>
              </w:rPr>
              <w:t>N</w:t>
            </w:r>
            <w:r w:rsidRPr="000F0DBA">
              <w:rPr>
                <w:rFonts w:cs="Arial"/>
              </w:rPr>
              <w:t xml:space="preserve">o confidence of the enterprise’s ability to deliver. </w:t>
            </w:r>
          </w:p>
        </w:tc>
      </w:tr>
    </w:tbl>
    <w:p w14:paraId="4FE19F90" w14:textId="77777777" w:rsidR="002D12E5" w:rsidRPr="008838A1" w:rsidRDefault="002D12E5">
      <w:pPr>
        <w:rPr>
          <w:rFonts w:cs="Arial"/>
          <w:sz w:val="24"/>
          <w:szCs w:val="24"/>
        </w:rPr>
      </w:pPr>
    </w:p>
    <w:sectPr w:rsidR="002D12E5" w:rsidRPr="008838A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41C59" w14:textId="77777777" w:rsidR="006E19AD" w:rsidRDefault="006E19AD" w:rsidP="002D12E5">
      <w:r>
        <w:separator/>
      </w:r>
    </w:p>
  </w:endnote>
  <w:endnote w:type="continuationSeparator" w:id="0">
    <w:p w14:paraId="1889C607" w14:textId="77777777" w:rsidR="006E19AD" w:rsidRDefault="006E19AD" w:rsidP="002D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2A2C0" w14:textId="77777777" w:rsidR="00926738" w:rsidRDefault="009267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CD095" w14:textId="590E228E" w:rsidR="002D12E5" w:rsidRDefault="002D12E5">
    <w:pPr>
      <w:pStyle w:val="Footer"/>
    </w:pPr>
  </w:p>
  <w:p w14:paraId="778ADF28" w14:textId="77777777" w:rsidR="002D12E5" w:rsidRDefault="002D12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B5C38" w14:textId="77777777" w:rsidR="00926738" w:rsidRDefault="009267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A294E" w14:textId="77777777" w:rsidR="006E19AD" w:rsidRDefault="006E19AD" w:rsidP="002D12E5">
      <w:r>
        <w:separator/>
      </w:r>
    </w:p>
  </w:footnote>
  <w:footnote w:type="continuationSeparator" w:id="0">
    <w:p w14:paraId="28FE580B" w14:textId="77777777" w:rsidR="006E19AD" w:rsidRDefault="006E19AD" w:rsidP="002D12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7E671" w14:textId="77777777" w:rsidR="00926738" w:rsidRDefault="009267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5489" w14:textId="7608CF56" w:rsidR="00926738" w:rsidRDefault="009267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4DE7" w14:textId="77777777" w:rsidR="00926738" w:rsidRDefault="009267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17AF"/>
    <w:multiLevelType w:val="hybridMultilevel"/>
    <w:tmpl w:val="B240A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91487B"/>
    <w:multiLevelType w:val="hybridMultilevel"/>
    <w:tmpl w:val="C4AE0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A11E5F"/>
    <w:multiLevelType w:val="hybridMultilevel"/>
    <w:tmpl w:val="B4A83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BE7B8D"/>
    <w:multiLevelType w:val="hybridMultilevel"/>
    <w:tmpl w:val="2F2CF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E86203"/>
    <w:multiLevelType w:val="hybridMultilevel"/>
    <w:tmpl w:val="B2DAF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57728E"/>
    <w:multiLevelType w:val="hybridMultilevel"/>
    <w:tmpl w:val="17824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D62421"/>
    <w:multiLevelType w:val="hybridMultilevel"/>
    <w:tmpl w:val="B6243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E5"/>
    <w:rsid w:val="000048C5"/>
    <w:rsid w:val="0007250E"/>
    <w:rsid w:val="000F0DBA"/>
    <w:rsid w:val="00131AFF"/>
    <w:rsid w:val="001D56C2"/>
    <w:rsid w:val="00215999"/>
    <w:rsid w:val="00270D23"/>
    <w:rsid w:val="002A7026"/>
    <w:rsid w:val="002D12E5"/>
    <w:rsid w:val="002F462A"/>
    <w:rsid w:val="0031696F"/>
    <w:rsid w:val="00423EF7"/>
    <w:rsid w:val="00433950"/>
    <w:rsid w:val="0044702E"/>
    <w:rsid w:val="004D1926"/>
    <w:rsid w:val="00536B9E"/>
    <w:rsid w:val="00545283"/>
    <w:rsid w:val="005806DD"/>
    <w:rsid w:val="005B7EA6"/>
    <w:rsid w:val="00636E6B"/>
    <w:rsid w:val="00691CD1"/>
    <w:rsid w:val="006E19AD"/>
    <w:rsid w:val="0073652D"/>
    <w:rsid w:val="00745A1F"/>
    <w:rsid w:val="007941B3"/>
    <w:rsid w:val="007E1A46"/>
    <w:rsid w:val="008251CF"/>
    <w:rsid w:val="008824CD"/>
    <w:rsid w:val="008838A1"/>
    <w:rsid w:val="008D09F1"/>
    <w:rsid w:val="008E7BB9"/>
    <w:rsid w:val="00926738"/>
    <w:rsid w:val="00931310"/>
    <w:rsid w:val="009D7E5A"/>
    <w:rsid w:val="00AA55D0"/>
    <w:rsid w:val="00AB310E"/>
    <w:rsid w:val="00B74033"/>
    <w:rsid w:val="00CC4B18"/>
    <w:rsid w:val="00D018D1"/>
    <w:rsid w:val="00D7495B"/>
    <w:rsid w:val="00E53374"/>
    <w:rsid w:val="00ED746B"/>
    <w:rsid w:val="00ED7833"/>
    <w:rsid w:val="00F24E9F"/>
    <w:rsid w:val="00F40AE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6A014"/>
  <w15:chartTrackingRefBased/>
  <w15:docId w15:val="{2B19738C-2273-4D92-841D-CF4246DA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12E5"/>
    <w:pPr>
      <w:spacing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E5"/>
    <w:pPr>
      <w:ind w:left="720"/>
      <w:contextualSpacing/>
    </w:pPr>
    <w:rPr>
      <w:rFonts w:ascii="Times New Roman" w:hAnsi="Times New Roman"/>
      <w:sz w:val="24"/>
      <w:szCs w:val="24"/>
      <w:lang w:eastAsia="en-GB"/>
    </w:rPr>
  </w:style>
  <w:style w:type="paragraph" w:styleId="Header">
    <w:name w:val="header"/>
    <w:basedOn w:val="Normal"/>
    <w:link w:val="HeaderChar"/>
    <w:uiPriority w:val="99"/>
    <w:unhideWhenUsed/>
    <w:rsid w:val="002D12E5"/>
    <w:pPr>
      <w:tabs>
        <w:tab w:val="center" w:pos="4513"/>
        <w:tab w:val="right" w:pos="9026"/>
      </w:tabs>
    </w:pPr>
  </w:style>
  <w:style w:type="character" w:customStyle="1" w:styleId="HeaderChar">
    <w:name w:val="Header Char"/>
    <w:basedOn w:val="DefaultParagraphFont"/>
    <w:link w:val="Header"/>
    <w:uiPriority w:val="99"/>
    <w:rsid w:val="002D12E5"/>
    <w:rPr>
      <w:rFonts w:eastAsia="Times New Roman" w:cs="Times New Roman"/>
      <w:sz w:val="20"/>
      <w:szCs w:val="20"/>
    </w:rPr>
  </w:style>
  <w:style w:type="paragraph" w:styleId="Footer">
    <w:name w:val="footer"/>
    <w:basedOn w:val="Normal"/>
    <w:link w:val="FooterChar"/>
    <w:uiPriority w:val="99"/>
    <w:unhideWhenUsed/>
    <w:rsid w:val="002D12E5"/>
    <w:pPr>
      <w:tabs>
        <w:tab w:val="center" w:pos="4513"/>
        <w:tab w:val="right" w:pos="9026"/>
      </w:tabs>
    </w:pPr>
  </w:style>
  <w:style w:type="character" w:customStyle="1" w:styleId="FooterChar">
    <w:name w:val="Footer Char"/>
    <w:basedOn w:val="DefaultParagraphFont"/>
    <w:link w:val="Footer"/>
    <w:uiPriority w:val="99"/>
    <w:rsid w:val="002D12E5"/>
    <w:rPr>
      <w:rFonts w:eastAsia="Times New Roman" w:cs="Times New Roman"/>
      <w:sz w:val="20"/>
      <w:szCs w:val="20"/>
    </w:rPr>
  </w:style>
  <w:style w:type="character" w:styleId="CommentReference">
    <w:name w:val="annotation reference"/>
    <w:basedOn w:val="DefaultParagraphFont"/>
    <w:uiPriority w:val="99"/>
    <w:semiHidden/>
    <w:unhideWhenUsed/>
    <w:rsid w:val="0007250E"/>
    <w:rPr>
      <w:sz w:val="16"/>
      <w:szCs w:val="16"/>
    </w:rPr>
  </w:style>
  <w:style w:type="paragraph" w:styleId="CommentText">
    <w:name w:val="annotation text"/>
    <w:basedOn w:val="Normal"/>
    <w:link w:val="CommentTextChar"/>
    <w:uiPriority w:val="99"/>
    <w:semiHidden/>
    <w:unhideWhenUsed/>
    <w:rsid w:val="0007250E"/>
  </w:style>
  <w:style w:type="character" w:customStyle="1" w:styleId="CommentTextChar">
    <w:name w:val="Comment Text Char"/>
    <w:basedOn w:val="DefaultParagraphFont"/>
    <w:link w:val="CommentText"/>
    <w:uiPriority w:val="99"/>
    <w:semiHidden/>
    <w:rsid w:val="0007250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50E"/>
    <w:rPr>
      <w:b/>
      <w:bCs/>
    </w:rPr>
  </w:style>
  <w:style w:type="character" w:customStyle="1" w:styleId="CommentSubjectChar">
    <w:name w:val="Comment Subject Char"/>
    <w:basedOn w:val="CommentTextChar"/>
    <w:link w:val="CommentSubject"/>
    <w:uiPriority w:val="99"/>
    <w:semiHidden/>
    <w:rsid w:val="0007250E"/>
    <w:rPr>
      <w:rFonts w:eastAsia="Times New Roman" w:cs="Times New Roman"/>
      <w:b/>
      <w:bCs/>
      <w:sz w:val="20"/>
      <w:szCs w:val="20"/>
    </w:rPr>
  </w:style>
  <w:style w:type="paragraph" w:styleId="BalloonText">
    <w:name w:val="Balloon Text"/>
    <w:basedOn w:val="Normal"/>
    <w:link w:val="BalloonTextChar"/>
    <w:uiPriority w:val="99"/>
    <w:semiHidden/>
    <w:unhideWhenUsed/>
    <w:rsid w:val="00072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50E"/>
    <w:rPr>
      <w:rFonts w:ascii="Segoe UI" w:eastAsia="Times New Roman" w:hAnsi="Segoe UI" w:cs="Segoe UI"/>
      <w:sz w:val="18"/>
      <w:szCs w:val="18"/>
    </w:rPr>
  </w:style>
  <w:style w:type="character" w:styleId="Hyperlink">
    <w:name w:val="Hyperlink"/>
    <w:basedOn w:val="DefaultParagraphFont"/>
    <w:uiPriority w:val="99"/>
    <w:unhideWhenUsed/>
    <w:rsid w:val="00825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mailto:arts@norfolk.gov.uk" TargetMode="External"/><Relationship Id="rId13" Type="http://schemas.openxmlformats.org/officeDocument/2006/relationships/hyperlink" Target="mailto:arts@norfolk.gov.uk" TargetMode="External"/><Relationship Id="rId14" Type="http://schemas.openxmlformats.org/officeDocument/2006/relationships/image" Target="media/image6.png"/><Relationship Id="rId15" Type="http://schemas.openxmlformats.org/officeDocument/2006/relationships/oleObject" Target="embeddings/oleObject1.bin"/><Relationship Id="rId16" Type="http://schemas.openxmlformats.org/officeDocument/2006/relationships/hyperlink" Target="mailto:arts@cultural.norfolk.gov.uk"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Lindsay</dc:creator>
  <cp:keywords/>
  <dc:description/>
  <cp:lastModifiedBy>Microsoft Office User</cp:lastModifiedBy>
  <cp:revision>2</cp:revision>
  <cp:lastPrinted>2017-03-01T14:57:00Z</cp:lastPrinted>
  <dcterms:created xsi:type="dcterms:W3CDTF">2017-05-12T11:36:00Z</dcterms:created>
  <dcterms:modified xsi:type="dcterms:W3CDTF">2017-05-12T11:36:00Z</dcterms:modified>
</cp:coreProperties>
</file>